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7906"/>
      </w:tblGrid>
      <w:tr w:rsidR="00976AC5" w:rsidRPr="00A03F3D" w:rsidTr="00D92C6D">
        <w:trPr>
          <w:trHeight w:val="320"/>
        </w:trPr>
        <w:tc>
          <w:tcPr>
            <w:tcW w:w="1336" w:type="dxa"/>
            <w:tcBorders>
              <w:top w:val="single" w:sz="4" w:space="0" w:color="auto"/>
              <w:left w:val="single" w:sz="4" w:space="0" w:color="auto"/>
              <w:bottom w:val="single" w:sz="4" w:space="0" w:color="auto"/>
              <w:right w:val="single" w:sz="4" w:space="0" w:color="auto"/>
            </w:tcBorders>
            <w:hideMark/>
          </w:tcPr>
          <w:p w:rsidR="00976AC5" w:rsidRPr="00A03F3D" w:rsidRDefault="00976AC5" w:rsidP="00976AC5">
            <w:pPr>
              <w:spacing w:before="120" w:after="0" w:line="240" w:lineRule="auto"/>
              <w:rPr>
                <w:rFonts w:ascii="Myriad Pro" w:eastAsia="Times New Roman" w:hAnsi="Myriad Pro" w:cs="Arial"/>
                <w:b/>
                <w:bCs/>
                <w:sz w:val="24"/>
                <w:szCs w:val="24"/>
              </w:rPr>
            </w:pPr>
            <w:r w:rsidRPr="00A03F3D">
              <w:rPr>
                <w:rFonts w:ascii="Myriad Pro" w:eastAsia="Times New Roman" w:hAnsi="Myriad Pro" w:cs="Arial"/>
                <w:b/>
                <w:bCs/>
                <w:sz w:val="24"/>
                <w:szCs w:val="24"/>
              </w:rPr>
              <w:t>To:</w:t>
            </w:r>
          </w:p>
        </w:tc>
        <w:tc>
          <w:tcPr>
            <w:tcW w:w="7906" w:type="dxa"/>
            <w:tcBorders>
              <w:top w:val="single" w:sz="4" w:space="0" w:color="auto"/>
              <w:left w:val="single" w:sz="4" w:space="0" w:color="auto"/>
              <w:bottom w:val="single" w:sz="4" w:space="0" w:color="auto"/>
              <w:right w:val="single" w:sz="4" w:space="0" w:color="auto"/>
            </w:tcBorders>
            <w:hideMark/>
          </w:tcPr>
          <w:p w:rsidR="00976AC5" w:rsidRPr="00A03F3D" w:rsidRDefault="00976AC5" w:rsidP="00976AC5">
            <w:pPr>
              <w:spacing w:before="120" w:after="0" w:line="240" w:lineRule="auto"/>
              <w:rPr>
                <w:rFonts w:ascii="Myriad Pro" w:eastAsia="Times New Roman" w:hAnsi="Myriad Pro" w:cs="Arial"/>
                <w:b/>
                <w:bCs/>
                <w:sz w:val="24"/>
                <w:szCs w:val="24"/>
              </w:rPr>
            </w:pPr>
            <w:r w:rsidRPr="00A03F3D">
              <w:rPr>
                <w:rFonts w:ascii="Myriad Pro" w:eastAsia="Times New Roman" w:hAnsi="Myriad Pro" w:cs="Arial"/>
                <w:b/>
                <w:bCs/>
                <w:sz w:val="24"/>
                <w:szCs w:val="24"/>
              </w:rPr>
              <w:t>Public and Voluntary Sector Partnership</w:t>
            </w:r>
          </w:p>
        </w:tc>
      </w:tr>
      <w:tr w:rsidR="00976AC5" w:rsidRPr="00A03F3D" w:rsidTr="00D92C6D">
        <w:trPr>
          <w:trHeight w:val="320"/>
        </w:trPr>
        <w:tc>
          <w:tcPr>
            <w:tcW w:w="1336" w:type="dxa"/>
            <w:tcBorders>
              <w:top w:val="single" w:sz="4" w:space="0" w:color="auto"/>
              <w:left w:val="single" w:sz="4" w:space="0" w:color="auto"/>
              <w:bottom w:val="single" w:sz="4" w:space="0" w:color="auto"/>
              <w:right w:val="single" w:sz="4" w:space="0" w:color="auto"/>
            </w:tcBorders>
            <w:hideMark/>
          </w:tcPr>
          <w:p w:rsidR="00976AC5" w:rsidRPr="00A03F3D" w:rsidRDefault="00976AC5" w:rsidP="00976AC5">
            <w:pPr>
              <w:spacing w:before="120" w:after="0" w:line="240" w:lineRule="auto"/>
              <w:rPr>
                <w:rFonts w:ascii="Myriad Pro" w:eastAsia="Times New Roman" w:hAnsi="Myriad Pro" w:cs="Arial"/>
                <w:b/>
                <w:bCs/>
                <w:sz w:val="24"/>
                <w:szCs w:val="24"/>
              </w:rPr>
            </w:pPr>
            <w:r w:rsidRPr="00A03F3D">
              <w:rPr>
                <w:rFonts w:ascii="Myriad Pro" w:eastAsia="Times New Roman" w:hAnsi="Myriad Pro" w:cs="Arial"/>
                <w:b/>
                <w:bCs/>
                <w:sz w:val="24"/>
                <w:szCs w:val="24"/>
              </w:rPr>
              <w:t>Title</w:t>
            </w:r>
          </w:p>
        </w:tc>
        <w:tc>
          <w:tcPr>
            <w:tcW w:w="7906" w:type="dxa"/>
            <w:tcBorders>
              <w:top w:val="single" w:sz="4" w:space="0" w:color="auto"/>
              <w:left w:val="single" w:sz="4" w:space="0" w:color="auto"/>
              <w:bottom w:val="single" w:sz="4" w:space="0" w:color="auto"/>
              <w:right w:val="single" w:sz="4" w:space="0" w:color="auto"/>
            </w:tcBorders>
            <w:hideMark/>
          </w:tcPr>
          <w:p w:rsidR="00976AC5" w:rsidRPr="00A03F3D" w:rsidRDefault="001300AB" w:rsidP="001300AB">
            <w:pPr>
              <w:spacing w:before="120" w:after="0" w:line="240" w:lineRule="auto"/>
              <w:rPr>
                <w:rFonts w:ascii="Myriad Pro" w:eastAsia="Times New Roman" w:hAnsi="Myriad Pro" w:cs="Arial"/>
                <w:b/>
                <w:bCs/>
                <w:sz w:val="24"/>
                <w:szCs w:val="24"/>
              </w:rPr>
            </w:pPr>
            <w:r>
              <w:rPr>
                <w:rFonts w:ascii="Myriad Pro" w:eastAsia="Times New Roman" w:hAnsi="Myriad Pro" w:cs="Arial"/>
                <w:b/>
                <w:bCs/>
                <w:sz w:val="24"/>
                <w:szCs w:val="24"/>
              </w:rPr>
              <w:t>V</w:t>
            </w:r>
            <w:r w:rsidR="00A03F3D" w:rsidRPr="00A03F3D">
              <w:rPr>
                <w:rFonts w:ascii="Myriad Pro" w:eastAsia="Times New Roman" w:hAnsi="Myriad Pro" w:cs="Arial"/>
                <w:b/>
                <w:bCs/>
                <w:sz w:val="24"/>
                <w:szCs w:val="24"/>
              </w:rPr>
              <w:t xml:space="preserve">oluntary and community sector </w:t>
            </w:r>
            <w:r w:rsidR="00976AC5" w:rsidRPr="00A03F3D">
              <w:rPr>
                <w:rFonts w:ascii="Myriad Pro" w:eastAsia="Times New Roman" w:hAnsi="Myriad Pro" w:cs="Arial"/>
                <w:b/>
                <w:bCs/>
                <w:sz w:val="24"/>
                <w:szCs w:val="24"/>
              </w:rPr>
              <w:t xml:space="preserve">grants </w:t>
            </w:r>
            <w:r>
              <w:rPr>
                <w:rFonts w:ascii="Myriad Pro" w:eastAsia="Times New Roman" w:hAnsi="Myriad Pro" w:cs="Arial"/>
                <w:b/>
                <w:bCs/>
                <w:sz w:val="24"/>
                <w:szCs w:val="24"/>
              </w:rPr>
              <w:t xml:space="preserve">programme ; annual report </w:t>
            </w:r>
            <w:r w:rsidR="00D92C6D" w:rsidRPr="00A03F3D">
              <w:rPr>
                <w:rFonts w:ascii="Myriad Pro" w:eastAsia="Times New Roman" w:hAnsi="Myriad Pro" w:cs="Arial"/>
                <w:b/>
                <w:bCs/>
                <w:sz w:val="24"/>
                <w:szCs w:val="24"/>
              </w:rPr>
              <w:t xml:space="preserve"> </w:t>
            </w:r>
            <w:r w:rsidR="00976AC5" w:rsidRPr="00A03F3D">
              <w:rPr>
                <w:rFonts w:ascii="Myriad Pro" w:eastAsia="Times New Roman" w:hAnsi="Myriad Pro" w:cs="Arial"/>
                <w:b/>
                <w:bCs/>
                <w:sz w:val="24"/>
                <w:szCs w:val="24"/>
              </w:rPr>
              <w:t>2012/13</w:t>
            </w:r>
          </w:p>
        </w:tc>
      </w:tr>
      <w:tr w:rsidR="00976AC5" w:rsidRPr="00A03F3D" w:rsidTr="00D92C6D">
        <w:trPr>
          <w:trHeight w:val="320"/>
        </w:trPr>
        <w:tc>
          <w:tcPr>
            <w:tcW w:w="1336" w:type="dxa"/>
            <w:tcBorders>
              <w:top w:val="single" w:sz="4" w:space="0" w:color="auto"/>
              <w:left w:val="single" w:sz="4" w:space="0" w:color="auto"/>
              <w:bottom w:val="single" w:sz="4" w:space="0" w:color="auto"/>
              <w:right w:val="single" w:sz="4" w:space="0" w:color="auto"/>
            </w:tcBorders>
          </w:tcPr>
          <w:p w:rsidR="00976AC5" w:rsidRPr="00A03F3D" w:rsidRDefault="00976AC5" w:rsidP="00976AC5">
            <w:pPr>
              <w:spacing w:before="120" w:after="0" w:line="240" w:lineRule="auto"/>
              <w:rPr>
                <w:rFonts w:ascii="Myriad Pro" w:eastAsia="Times New Roman" w:hAnsi="Myriad Pro" w:cs="Arial"/>
                <w:b/>
                <w:bCs/>
                <w:sz w:val="24"/>
                <w:szCs w:val="24"/>
              </w:rPr>
            </w:pPr>
            <w:r w:rsidRPr="00A03F3D">
              <w:rPr>
                <w:rFonts w:ascii="Myriad Pro" w:eastAsia="Times New Roman" w:hAnsi="Myriad Pro" w:cs="Arial"/>
                <w:b/>
                <w:bCs/>
                <w:sz w:val="24"/>
                <w:szCs w:val="24"/>
              </w:rPr>
              <w:t>From:</w:t>
            </w:r>
          </w:p>
        </w:tc>
        <w:tc>
          <w:tcPr>
            <w:tcW w:w="7906" w:type="dxa"/>
            <w:tcBorders>
              <w:top w:val="single" w:sz="4" w:space="0" w:color="auto"/>
              <w:left w:val="single" w:sz="4" w:space="0" w:color="auto"/>
              <w:bottom w:val="single" w:sz="4" w:space="0" w:color="auto"/>
              <w:right w:val="single" w:sz="4" w:space="0" w:color="auto"/>
            </w:tcBorders>
          </w:tcPr>
          <w:p w:rsidR="00976AC5" w:rsidRPr="00A03F3D" w:rsidRDefault="00205CDE" w:rsidP="00976AC5">
            <w:pPr>
              <w:spacing w:before="120" w:after="0" w:line="240" w:lineRule="auto"/>
              <w:rPr>
                <w:rFonts w:ascii="Myriad Pro" w:eastAsia="Times New Roman" w:hAnsi="Myriad Pro" w:cs="Arial"/>
                <w:b/>
                <w:bCs/>
                <w:sz w:val="24"/>
                <w:szCs w:val="24"/>
              </w:rPr>
            </w:pPr>
            <w:r>
              <w:rPr>
                <w:rFonts w:ascii="Myriad Pro" w:eastAsia="Times New Roman" w:hAnsi="Myriad Pro" w:cs="Arial"/>
                <w:b/>
                <w:bCs/>
                <w:sz w:val="24"/>
                <w:szCs w:val="24"/>
              </w:rPr>
              <w:t>Adult</w:t>
            </w:r>
            <w:r w:rsidR="001300AB">
              <w:rPr>
                <w:rFonts w:ascii="Myriad Pro" w:eastAsia="Times New Roman" w:hAnsi="Myriad Pro" w:cs="Arial"/>
                <w:b/>
                <w:bCs/>
                <w:sz w:val="24"/>
                <w:szCs w:val="24"/>
              </w:rPr>
              <w:t xml:space="preserve"> Social Service; </w:t>
            </w:r>
            <w:r w:rsidR="00976AC5" w:rsidRPr="00A03F3D">
              <w:rPr>
                <w:rFonts w:ascii="Myriad Pro" w:eastAsia="Times New Roman" w:hAnsi="Myriad Pro" w:cs="Arial"/>
                <w:b/>
                <w:bCs/>
                <w:sz w:val="24"/>
                <w:szCs w:val="24"/>
              </w:rPr>
              <w:t>Community Partnerships Team</w:t>
            </w:r>
          </w:p>
        </w:tc>
      </w:tr>
      <w:tr w:rsidR="00976AC5" w:rsidRPr="00A03F3D" w:rsidTr="00D92C6D">
        <w:trPr>
          <w:trHeight w:val="320"/>
        </w:trPr>
        <w:tc>
          <w:tcPr>
            <w:tcW w:w="1336" w:type="dxa"/>
            <w:tcBorders>
              <w:top w:val="single" w:sz="4" w:space="0" w:color="auto"/>
              <w:left w:val="single" w:sz="4" w:space="0" w:color="auto"/>
              <w:bottom w:val="single" w:sz="4" w:space="0" w:color="auto"/>
              <w:right w:val="single" w:sz="4" w:space="0" w:color="auto"/>
            </w:tcBorders>
            <w:hideMark/>
          </w:tcPr>
          <w:p w:rsidR="00976AC5" w:rsidRPr="00A03F3D" w:rsidRDefault="00976AC5" w:rsidP="00976AC5">
            <w:pPr>
              <w:spacing w:before="120" w:after="0" w:line="240" w:lineRule="auto"/>
              <w:rPr>
                <w:rFonts w:ascii="Myriad Pro" w:eastAsia="Times New Roman" w:hAnsi="Myriad Pro" w:cs="Arial"/>
                <w:b/>
                <w:bCs/>
                <w:sz w:val="24"/>
                <w:szCs w:val="24"/>
              </w:rPr>
            </w:pPr>
            <w:r w:rsidRPr="00A03F3D">
              <w:rPr>
                <w:rFonts w:ascii="Myriad Pro" w:eastAsia="Times New Roman" w:hAnsi="Myriad Pro" w:cs="Arial"/>
                <w:b/>
                <w:bCs/>
                <w:sz w:val="24"/>
                <w:szCs w:val="24"/>
              </w:rPr>
              <w:t>Date:</w:t>
            </w:r>
          </w:p>
        </w:tc>
        <w:tc>
          <w:tcPr>
            <w:tcW w:w="7906" w:type="dxa"/>
            <w:tcBorders>
              <w:top w:val="single" w:sz="4" w:space="0" w:color="auto"/>
              <w:left w:val="single" w:sz="4" w:space="0" w:color="auto"/>
              <w:bottom w:val="single" w:sz="4" w:space="0" w:color="auto"/>
              <w:right w:val="single" w:sz="4" w:space="0" w:color="auto"/>
            </w:tcBorders>
            <w:hideMark/>
          </w:tcPr>
          <w:p w:rsidR="00976AC5" w:rsidRPr="00A03F3D" w:rsidRDefault="00976AC5" w:rsidP="00976AC5">
            <w:pPr>
              <w:spacing w:before="120" w:after="0" w:line="240" w:lineRule="auto"/>
              <w:rPr>
                <w:rFonts w:ascii="Myriad Pro" w:eastAsia="Times New Roman" w:hAnsi="Myriad Pro" w:cs="Arial"/>
                <w:b/>
                <w:bCs/>
                <w:sz w:val="24"/>
                <w:szCs w:val="24"/>
              </w:rPr>
            </w:pPr>
            <w:r w:rsidRPr="00A03F3D">
              <w:rPr>
                <w:rFonts w:ascii="Myriad Pro" w:eastAsia="Times New Roman" w:hAnsi="Myriad Pro" w:cs="Arial"/>
                <w:b/>
                <w:bCs/>
                <w:sz w:val="24"/>
                <w:szCs w:val="24"/>
              </w:rPr>
              <w:t>3</w:t>
            </w:r>
            <w:r w:rsidRPr="00A03F3D">
              <w:rPr>
                <w:rFonts w:ascii="Myriad Pro" w:eastAsia="Times New Roman" w:hAnsi="Myriad Pro" w:cs="Arial"/>
                <w:b/>
                <w:bCs/>
                <w:sz w:val="24"/>
                <w:szCs w:val="24"/>
                <w:vertAlign w:val="superscript"/>
              </w:rPr>
              <w:t>rd</w:t>
            </w:r>
            <w:r w:rsidRPr="00A03F3D">
              <w:rPr>
                <w:rFonts w:ascii="Myriad Pro" w:eastAsia="Times New Roman" w:hAnsi="Myriad Pro" w:cs="Arial"/>
                <w:b/>
                <w:bCs/>
                <w:sz w:val="24"/>
                <w:szCs w:val="24"/>
              </w:rPr>
              <w:t xml:space="preserve"> October 2013</w:t>
            </w:r>
          </w:p>
        </w:tc>
      </w:tr>
    </w:tbl>
    <w:p w:rsidR="00976AC5" w:rsidRPr="00976AC5" w:rsidRDefault="00976AC5" w:rsidP="00976AC5">
      <w:pPr>
        <w:spacing w:after="0" w:line="240" w:lineRule="auto"/>
        <w:rPr>
          <w:rFonts w:ascii="Arial" w:eastAsia="Times New Roman" w:hAnsi="Arial" w:cs="Times New Roman"/>
          <w:b/>
          <w:bCs/>
          <w:sz w:val="28"/>
          <w:szCs w:val="24"/>
        </w:rPr>
      </w:pPr>
    </w:p>
    <w:p w:rsidR="00976AC5" w:rsidRPr="00691E69" w:rsidRDefault="00976AC5" w:rsidP="00DA44A4">
      <w:pPr>
        <w:numPr>
          <w:ilvl w:val="0"/>
          <w:numId w:val="1"/>
        </w:numPr>
        <w:spacing w:before="120" w:after="120" w:line="240" w:lineRule="auto"/>
        <w:ind w:hanging="666"/>
        <w:jc w:val="both"/>
        <w:rPr>
          <w:rFonts w:ascii="Myriad Pro" w:eastAsia="Times New Roman" w:hAnsi="Myriad Pro" w:cs="Times New Roman"/>
          <w:b/>
          <w:sz w:val="24"/>
          <w:szCs w:val="24"/>
        </w:rPr>
      </w:pPr>
      <w:r w:rsidRPr="00691E69">
        <w:rPr>
          <w:rFonts w:ascii="Myriad Pro" w:eastAsia="Times New Roman" w:hAnsi="Myriad Pro" w:cs="Times New Roman"/>
          <w:b/>
          <w:sz w:val="24"/>
          <w:szCs w:val="24"/>
        </w:rPr>
        <w:t>Summary</w:t>
      </w:r>
      <w:r w:rsidR="00476EB0" w:rsidRPr="00691E69">
        <w:rPr>
          <w:rFonts w:ascii="Myriad Pro" w:eastAsia="Times New Roman" w:hAnsi="Myriad Pro" w:cs="Times New Roman"/>
          <w:b/>
          <w:sz w:val="24"/>
          <w:szCs w:val="24"/>
        </w:rPr>
        <w:t xml:space="preserve"> </w:t>
      </w:r>
    </w:p>
    <w:p w:rsidR="00976AC5" w:rsidRPr="00691E69" w:rsidRDefault="00B47F4E" w:rsidP="00DA44A4">
      <w:pPr>
        <w:spacing w:after="0" w:line="240" w:lineRule="auto"/>
        <w:ind w:left="576" w:hanging="666"/>
        <w:jc w:val="both"/>
        <w:rPr>
          <w:rFonts w:ascii="Myriad Pro" w:eastAsia="Times New Roman" w:hAnsi="Myriad Pro" w:cs="Arial"/>
          <w:sz w:val="24"/>
          <w:szCs w:val="20"/>
        </w:rPr>
      </w:pPr>
      <w:r>
        <w:rPr>
          <w:rFonts w:ascii="Myriad Pro" w:eastAsia="Times New Roman" w:hAnsi="Myriad Pro" w:cs="Arial"/>
          <w:sz w:val="24"/>
          <w:szCs w:val="20"/>
        </w:rPr>
        <w:t>1.1</w:t>
      </w:r>
      <w:r>
        <w:rPr>
          <w:rFonts w:ascii="Myriad Pro" w:eastAsia="Times New Roman" w:hAnsi="Myriad Pro" w:cs="Arial"/>
          <w:sz w:val="24"/>
          <w:szCs w:val="20"/>
        </w:rPr>
        <w:tab/>
      </w:r>
      <w:r w:rsidR="00976AC5" w:rsidRPr="00691E69">
        <w:rPr>
          <w:rFonts w:ascii="Myriad Pro" w:eastAsia="Times New Roman" w:hAnsi="Myriad Pro" w:cs="Arial"/>
          <w:sz w:val="24"/>
          <w:szCs w:val="20"/>
        </w:rPr>
        <w:t xml:space="preserve">This report </w:t>
      </w:r>
      <w:r w:rsidR="00421833" w:rsidRPr="00691E69">
        <w:rPr>
          <w:rFonts w:ascii="Myriad Pro" w:eastAsia="Times New Roman" w:hAnsi="Myriad Pro" w:cs="Arial"/>
          <w:sz w:val="24"/>
          <w:szCs w:val="20"/>
        </w:rPr>
        <w:t xml:space="preserve">provides a summary of the grants </w:t>
      </w:r>
      <w:r w:rsidR="001300AB">
        <w:rPr>
          <w:rFonts w:ascii="Myriad Pro" w:eastAsia="Times New Roman" w:hAnsi="Myriad Pro" w:cs="Arial"/>
          <w:sz w:val="24"/>
          <w:szCs w:val="20"/>
        </w:rPr>
        <w:t>programme</w:t>
      </w:r>
      <w:r w:rsidR="00421833" w:rsidRPr="00691E69">
        <w:rPr>
          <w:rFonts w:ascii="Myriad Pro" w:eastAsia="Times New Roman" w:hAnsi="Myriad Pro" w:cs="Arial"/>
          <w:sz w:val="24"/>
          <w:szCs w:val="20"/>
        </w:rPr>
        <w:t xml:space="preserve"> and an overview of some of</w:t>
      </w:r>
      <w:r w:rsidR="00A03F3D">
        <w:rPr>
          <w:rFonts w:ascii="Myriad Pro" w:eastAsia="Times New Roman" w:hAnsi="Myriad Pro" w:cs="Arial"/>
          <w:sz w:val="24"/>
          <w:szCs w:val="20"/>
        </w:rPr>
        <w:t xml:space="preserve"> the achievements of the o</w:t>
      </w:r>
      <w:r w:rsidR="00976AC5" w:rsidRPr="00691E69">
        <w:rPr>
          <w:rFonts w:ascii="Myriad Pro" w:eastAsia="Times New Roman" w:hAnsi="Myriad Pro" w:cs="Arial"/>
          <w:sz w:val="24"/>
          <w:szCs w:val="20"/>
        </w:rPr>
        <w:t>rganisations</w:t>
      </w:r>
      <w:r w:rsidR="00A03F3D">
        <w:rPr>
          <w:rFonts w:ascii="Myriad Pro" w:eastAsia="Times New Roman" w:hAnsi="Myriad Pro" w:cs="Arial"/>
          <w:sz w:val="24"/>
          <w:szCs w:val="20"/>
        </w:rPr>
        <w:t xml:space="preserve"> / projects</w:t>
      </w:r>
      <w:r w:rsidR="00421833" w:rsidRPr="00691E69">
        <w:rPr>
          <w:rFonts w:ascii="Myriad Pro" w:eastAsia="Times New Roman" w:hAnsi="Myriad Pro" w:cs="Arial"/>
          <w:sz w:val="24"/>
          <w:szCs w:val="20"/>
        </w:rPr>
        <w:t xml:space="preserve"> that were</w:t>
      </w:r>
      <w:r w:rsidR="00976AC5" w:rsidRPr="00691E69">
        <w:rPr>
          <w:rFonts w:ascii="Myriad Pro" w:eastAsia="Times New Roman" w:hAnsi="Myriad Pro" w:cs="Arial"/>
          <w:sz w:val="24"/>
          <w:szCs w:val="20"/>
        </w:rPr>
        <w:t xml:space="preserve"> funded through the Corporate Voluntary </w:t>
      </w:r>
      <w:r w:rsidR="00AA2808" w:rsidRPr="00691E69">
        <w:rPr>
          <w:rFonts w:ascii="Myriad Pro" w:eastAsia="Times New Roman" w:hAnsi="Myriad Pro" w:cs="Arial"/>
          <w:sz w:val="24"/>
          <w:szCs w:val="20"/>
        </w:rPr>
        <w:t>and Community Sector Grants</w:t>
      </w:r>
      <w:r w:rsidR="00976AC5" w:rsidRPr="00691E69">
        <w:rPr>
          <w:rFonts w:ascii="Myriad Pro" w:eastAsia="Times New Roman" w:hAnsi="Myriad Pro" w:cs="Arial"/>
          <w:sz w:val="24"/>
          <w:szCs w:val="20"/>
        </w:rPr>
        <w:t xml:space="preserve"> </w:t>
      </w:r>
      <w:r w:rsidR="00A03F3D">
        <w:rPr>
          <w:rFonts w:ascii="Myriad Pro" w:eastAsia="Times New Roman" w:hAnsi="Myriad Pro" w:cs="Arial"/>
          <w:sz w:val="24"/>
          <w:szCs w:val="20"/>
        </w:rPr>
        <w:t xml:space="preserve">programme for </w:t>
      </w:r>
      <w:r w:rsidR="00976AC5" w:rsidRPr="00691E69">
        <w:rPr>
          <w:rFonts w:ascii="Myriad Pro" w:eastAsia="Times New Roman" w:hAnsi="Myriad Pro" w:cs="Arial"/>
          <w:sz w:val="24"/>
          <w:szCs w:val="20"/>
        </w:rPr>
        <w:t xml:space="preserve">2012/13. </w:t>
      </w:r>
    </w:p>
    <w:p w:rsidR="00976AC5" w:rsidRPr="00691E69" w:rsidRDefault="00976AC5" w:rsidP="00976AC5">
      <w:pPr>
        <w:spacing w:after="0" w:line="240" w:lineRule="auto"/>
        <w:ind w:left="720"/>
        <w:rPr>
          <w:rFonts w:ascii="Myriad Pro" w:eastAsia="Times New Roman" w:hAnsi="Myriad Pro" w:cs="Arial"/>
          <w:sz w:val="24"/>
          <w:szCs w:val="20"/>
        </w:rPr>
      </w:pPr>
    </w:p>
    <w:p w:rsidR="00B47F4E" w:rsidRDefault="00976AC5" w:rsidP="00B47F4E">
      <w:pPr>
        <w:numPr>
          <w:ilvl w:val="0"/>
          <w:numId w:val="1"/>
        </w:numPr>
        <w:spacing w:before="120" w:after="120" w:line="240" w:lineRule="auto"/>
        <w:ind w:hanging="666"/>
        <w:jc w:val="both"/>
        <w:rPr>
          <w:rFonts w:ascii="Myriad Pro" w:eastAsia="Times New Roman" w:hAnsi="Myriad Pro" w:cs="Times New Roman"/>
          <w:b/>
          <w:sz w:val="24"/>
          <w:szCs w:val="24"/>
        </w:rPr>
      </w:pPr>
      <w:r w:rsidRPr="00691E69">
        <w:rPr>
          <w:rFonts w:ascii="Myriad Pro" w:eastAsia="Times New Roman" w:hAnsi="Myriad Pro" w:cs="Times New Roman"/>
          <w:b/>
          <w:sz w:val="24"/>
          <w:szCs w:val="24"/>
        </w:rPr>
        <w:t>Background</w:t>
      </w:r>
      <w:r w:rsidR="00B47F4E">
        <w:rPr>
          <w:rFonts w:ascii="Myriad Pro" w:eastAsia="Times New Roman" w:hAnsi="Myriad Pro" w:cs="Times New Roman"/>
          <w:b/>
          <w:sz w:val="24"/>
          <w:szCs w:val="24"/>
        </w:rPr>
        <w:tab/>
      </w:r>
    </w:p>
    <w:p w:rsidR="00976AC5" w:rsidRPr="00B47F4E" w:rsidRDefault="00B47F4E" w:rsidP="00B47F4E">
      <w:pPr>
        <w:pStyle w:val="ListParagraph"/>
        <w:spacing w:before="120" w:after="120" w:line="240" w:lineRule="auto"/>
        <w:ind w:left="567" w:hanging="567"/>
        <w:jc w:val="both"/>
        <w:rPr>
          <w:rFonts w:ascii="Myriad Pro" w:eastAsia="Times New Roman" w:hAnsi="Myriad Pro" w:cs="Times New Roman"/>
          <w:b/>
          <w:sz w:val="24"/>
          <w:szCs w:val="24"/>
        </w:rPr>
      </w:pPr>
      <w:r>
        <w:rPr>
          <w:rFonts w:ascii="Myriad Pro" w:eastAsia="Times New Roman" w:hAnsi="Myriad Pro" w:cs="Arial"/>
          <w:sz w:val="24"/>
          <w:szCs w:val="20"/>
        </w:rPr>
        <w:t xml:space="preserve">2.1 </w:t>
      </w:r>
      <w:r>
        <w:rPr>
          <w:rFonts w:ascii="Myriad Pro" w:eastAsia="Times New Roman" w:hAnsi="Myriad Pro" w:cs="Arial"/>
          <w:sz w:val="24"/>
          <w:szCs w:val="20"/>
        </w:rPr>
        <w:tab/>
      </w:r>
      <w:r w:rsidR="00CF0889">
        <w:rPr>
          <w:rFonts w:ascii="Myriad Pro" w:eastAsia="Times New Roman" w:hAnsi="Myriad Pro" w:cs="Arial"/>
          <w:sz w:val="24"/>
          <w:szCs w:val="20"/>
        </w:rPr>
        <w:t>In</w:t>
      </w:r>
      <w:r w:rsidR="001300AB">
        <w:rPr>
          <w:rFonts w:ascii="Myriad Pro" w:eastAsia="Times New Roman" w:hAnsi="Myriad Pro" w:cs="Arial"/>
          <w:sz w:val="24"/>
          <w:szCs w:val="20"/>
        </w:rPr>
        <w:t xml:space="preserve"> 2012/13 the Council </w:t>
      </w:r>
      <w:r w:rsidR="00976AC5" w:rsidRPr="00B47F4E">
        <w:rPr>
          <w:rFonts w:ascii="Myriad Pro" w:eastAsia="Times New Roman" w:hAnsi="Myriad Pro" w:cs="Arial"/>
          <w:sz w:val="24"/>
          <w:szCs w:val="20"/>
        </w:rPr>
        <w:t>award</w:t>
      </w:r>
      <w:r w:rsidR="00AA2808" w:rsidRPr="00B47F4E">
        <w:rPr>
          <w:rFonts w:ascii="Myriad Pro" w:eastAsia="Times New Roman" w:hAnsi="Myriad Pro" w:cs="Arial"/>
          <w:sz w:val="24"/>
          <w:szCs w:val="20"/>
        </w:rPr>
        <w:t>ed</w:t>
      </w:r>
      <w:r w:rsidR="00976AC5" w:rsidRPr="00B47F4E">
        <w:rPr>
          <w:rFonts w:ascii="Myriad Pro" w:eastAsia="Times New Roman" w:hAnsi="Myriad Pro" w:cs="Arial"/>
          <w:sz w:val="24"/>
          <w:szCs w:val="20"/>
        </w:rPr>
        <w:t xml:space="preserve"> </w:t>
      </w:r>
      <w:r w:rsidR="00745CD5" w:rsidRPr="00B47F4E">
        <w:rPr>
          <w:rFonts w:ascii="Myriad Pro" w:eastAsia="Times New Roman" w:hAnsi="Myriad Pro" w:cs="Arial"/>
          <w:sz w:val="24"/>
          <w:szCs w:val="20"/>
        </w:rPr>
        <w:t>grant</w:t>
      </w:r>
      <w:r w:rsidR="001300AB">
        <w:rPr>
          <w:rFonts w:ascii="Myriad Pro" w:eastAsia="Times New Roman" w:hAnsi="Myriad Pro" w:cs="Arial"/>
          <w:sz w:val="24"/>
          <w:szCs w:val="20"/>
        </w:rPr>
        <w:t>s</w:t>
      </w:r>
      <w:r w:rsidR="00AA2808" w:rsidRPr="00B47F4E">
        <w:rPr>
          <w:rFonts w:ascii="Myriad Pro" w:eastAsia="Times New Roman" w:hAnsi="Myriad Pro" w:cs="Arial"/>
          <w:sz w:val="24"/>
          <w:szCs w:val="20"/>
        </w:rPr>
        <w:t xml:space="preserve"> to 12</w:t>
      </w:r>
      <w:r w:rsidR="00976AC5" w:rsidRPr="00B47F4E">
        <w:rPr>
          <w:rFonts w:ascii="Myriad Pro" w:eastAsia="Times New Roman" w:hAnsi="Myriad Pro" w:cs="Arial"/>
          <w:sz w:val="24"/>
          <w:szCs w:val="20"/>
        </w:rPr>
        <w:t xml:space="preserve"> Strategic Partner</w:t>
      </w:r>
      <w:r w:rsidR="0044321D" w:rsidRPr="00B47F4E">
        <w:rPr>
          <w:rFonts w:ascii="Myriad Pro" w:eastAsia="Times New Roman" w:hAnsi="Myriad Pro" w:cs="Arial"/>
          <w:sz w:val="24"/>
          <w:szCs w:val="20"/>
        </w:rPr>
        <w:t>s</w:t>
      </w:r>
      <w:r w:rsidR="00CF0889">
        <w:rPr>
          <w:rFonts w:ascii="Myriad Pro" w:eastAsia="Times New Roman" w:hAnsi="Myriad Pro" w:cs="Arial"/>
          <w:sz w:val="24"/>
          <w:szCs w:val="20"/>
        </w:rPr>
        <w:t xml:space="preserve">. </w:t>
      </w:r>
      <w:r w:rsidR="001300AB">
        <w:rPr>
          <w:rFonts w:ascii="Myriad Pro" w:eastAsia="Times New Roman" w:hAnsi="Myriad Pro" w:cs="Arial"/>
          <w:sz w:val="24"/>
          <w:szCs w:val="20"/>
        </w:rPr>
        <w:t xml:space="preserve">It also awarded funding to </w:t>
      </w:r>
      <w:r w:rsidR="00976AC5" w:rsidRPr="00B47F4E">
        <w:rPr>
          <w:rFonts w:ascii="Myriad Pro" w:eastAsia="Times New Roman" w:hAnsi="Myriad Pro" w:cs="Arial"/>
          <w:sz w:val="24"/>
          <w:szCs w:val="20"/>
        </w:rPr>
        <w:t xml:space="preserve">10 </w:t>
      </w:r>
      <w:r w:rsidR="00745CD5" w:rsidRPr="00B47F4E">
        <w:rPr>
          <w:rFonts w:ascii="Myriad Pro" w:eastAsia="Times New Roman" w:hAnsi="Myriad Pro" w:cs="Arial"/>
          <w:sz w:val="24"/>
          <w:szCs w:val="20"/>
        </w:rPr>
        <w:t>organisations to deliver projects for eme</w:t>
      </w:r>
      <w:r w:rsidR="00AA2808" w:rsidRPr="00B47F4E">
        <w:rPr>
          <w:rFonts w:ascii="Myriad Pro" w:eastAsia="Times New Roman" w:hAnsi="Myriad Pro" w:cs="Arial"/>
          <w:sz w:val="24"/>
          <w:szCs w:val="20"/>
        </w:rPr>
        <w:t>rging ne</w:t>
      </w:r>
      <w:r w:rsidR="00D92C6D" w:rsidRPr="00B47F4E">
        <w:rPr>
          <w:rFonts w:ascii="Myriad Pro" w:eastAsia="Times New Roman" w:hAnsi="Myriad Pro" w:cs="Arial"/>
          <w:sz w:val="24"/>
          <w:szCs w:val="20"/>
        </w:rPr>
        <w:t xml:space="preserve">eds and new initiatives and to </w:t>
      </w:r>
      <w:r w:rsidR="00421833" w:rsidRPr="00B47F4E">
        <w:rPr>
          <w:rFonts w:ascii="Myriad Pro" w:eastAsia="Times New Roman" w:hAnsi="Myriad Pro" w:cs="Arial"/>
          <w:sz w:val="24"/>
          <w:szCs w:val="20"/>
        </w:rPr>
        <w:t xml:space="preserve">the </w:t>
      </w:r>
      <w:r w:rsidR="00D92C6D" w:rsidRPr="00B47F4E">
        <w:rPr>
          <w:rFonts w:ascii="Myriad Pro" w:eastAsia="Times New Roman" w:hAnsi="Myriad Pro" w:cs="Arial"/>
          <w:sz w:val="24"/>
          <w:szCs w:val="20"/>
        </w:rPr>
        <w:t xml:space="preserve">East London Community Foundation to administer the </w:t>
      </w:r>
      <w:r w:rsidR="00AA2808" w:rsidRPr="00B47F4E">
        <w:rPr>
          <w:rFonts w:ascii="Myriad Pro" w:eastAsia="Times New Roman" w:hAnsi="Myriad Pro" w:cs="Arial"/>
          <w:sz w:val="24"/>
          <w:szCs w:val="20"/>
        </w:rPr>
        <w:t xml:space="preserve">Small Grants Programme </w:t>
      </w:r>
      <w:r w:rsidR="00421833" w:rsidRPr="00B47F4E">
        <w:rPr>
          <w:rFonts w:ascii="Myriad Pro" w:eastAsia="Times New Roman" w:hAnsi="Myriad Pro" w:cs="Arial"/>
          <w:sz w:val="24"/>
          <w:szCs w:val="20"/>
        </w:rPr>
        <w:t>on behalf of the Council</w:t>
      </w:r>
      <w:r w:rsidR="008B25C7">
        <w:rPr>
          <w:rFonts w:ascii="Myriad Pro" w:eastAsia="Times New Roman" w:hAnsi="Myriad Pro" w:cs="Arial"/>
          <w:sz w:val="24"/>
          <w:szCs w:val="20"/>
        </w:rPr>
        <w:t>,</w:t>
      </w:r>
      <w:r w:rsidR="00421833" w:rsidRPr="00B47F4E">
        <w:rPr>
          <w:rFonts w:ascii="Myriad Pro" w:eastAsia="Times New Roman" w:hAnsi="Myriad Pro" w:cs="Arial"/>
          <w:sz w:val="24"/>
          <w:szCs w:val="20"/>
        </w:rPr>
        <w:t xml:space="preserve"> to support</w:t>
      </w:r>
      <w:r w:rsidR="00AA2808" w:rsidRPr="00B47F4E">
        <w:rPr>
          <w:rFonts w:ascii="Myriad Pro" w:eastAsia="Times New Roman" w:hAnsi="Myriad Pro" w:cs="Arial"/>
          <w:sz w:val="24"/>
          <w:szCs w:val="20"/>
        </w:rPr>
        <w:t xml:space="preserve"> applications for smaller community-based initiatives or one-off projects. The total amount allocated was £592,879.</w:t>
      </w:r>
    </w:p>
    <w:p w:rsidR="000F416C" w:rsidRPr="00691E69" w:rsidRDefault="000F416C" w:rsidP="00976AC5">
      <w:pPr>
        <w:spacing w:after="0" w:line="240" w:lineRule="auto"/>
        <w:ind w:left="567" w:firstLine="9"/>
        <w:jc w:val="both"/>
        <w:rPr>
          <w:rFonts w:ascii="Myriad Pro" w:eastAsia="Times New Roman" w:hAnsi="Myriad Pro" w:cs="Arial"/>
          <w:sz w:val="24"/>
          <w:szCs w:val="20"/>
        </w:rPr>
      </w:pPr>
    </w:p>
    <w:p w:rsidR="00591B76" w:rsidRPr="00AB7192" w:rsidRDefault="00591B76" w:rsidP="00591B76">
      <w:pPr>
        <w:pStyle w:val="ListParagraph"/>
        <w:numPr>
          <w:ilvl w:val="0"/>
          <w:numId w:val="1"/>
        </w:numPr>
        <w:spacing w:after="0" w:line="240" w:lineRule="auto"/>
        <w:jc w:val="both"/>
        <w:rPr>
          <w:rFonts w:ascii="Myriad Pro" w:eastAsia="Times New Roman" w:hAnsi="Myriad Pro" w:cs="Times New Roman"/>
          <w:b/>
          <w:bCs/>
          <w:sz w:val="24"/>
          <w:szCs w:val="20"/>
        </w:rPr>
      </w:pPr>
      <w:r w:rsidRPr="00AB7192">
        <w:rPr>
          <w:rFonts w:ascii="Myriad Pro" w:eastAsia="Times New Roman" w:hAnsi="Myriad Pro" w:cs="Times New Roman"/>
          <w:b/>
          <w:bCs/>
          <w:sz w:val="24"/>
          <w:szCs w:val="20"/>
        </w:rPr>
        <w:t xml:space="preserve">Monitoring </w:t>
      </w:r>
      <w:r w:rsidR="005A730B" w:rsidRPr="00AB7192">
        <w:rPr>
          <w:rFonts w:ascii="Myriad Pro" w:eastAsia="Times New Roman" w:hAnsi="Myriad Pro" w:cs="Times New Roman"/>
          <w:b/>
          <w:bCs/>
          <w:sz w:val="24"/>
          <w:szCs w:val="20"/>
        </w:rPr>
        <w:t>Procedure</w:t>
      </w:r>
    </w:p>
    <w:p w:rsidR="007D2E93" w:rsidRPr="007D2E93" w:rsidRDefault="007D2E93" w:rsidP="007D2E93">
      <w:pPr>
        <w:spacing w:after="0" w:line="240" w:lineRule="auto"/>
        <w:ind w:left="567" w:firstLine="9"/>
        <w:jc w:val="both"/>
        <w:rPr>
          <w:rFonts w:ascii="Myriad Pro" w:eastAsia="Times New Roman" w:hAnsi="Myriad Pro" w:cs="Arial"/>
          <w:b/>
          <w:sz w:val="24"/>
          <w:szCs w:val="20"/>
        </w:rPr>
      </w:pPr>
    </w:p>
    <w:p w:rsidR="007D2E93" w:rsidRDefault="00B47F4E" w:rsidP="00B47F4E">
      <w:pPr>
        <w:spacing w:after="0" w:line="240" w:lineRule="auto"/>
        <w:ind w:left="567" w:hanging="567"/>
        <w:jc w:val="both"/>
        <w:rPr>
          <w:rFonts w:ascii="Myriad Pro" w:eastAsia="Times New Roman" w:hAnsi="Myriad Pro" w:cs="Times New Roman"/>
          <w:sz w:val="24"/>
          <w:szCs w:val="24"/>
        </w:rPr>
      </w:pPr>
      <w:r>
        <w:rPr>
          <w:rFonts w:ascii="Myriad Pro" w:eastAsia="Times New Roman" w:hAnsi="Myriad Pro" w:cs="Times New Roman"/>
          <w:sz w:val="24"/>
          <w:szCs w:val="24"/>
        </w:rPr>
        <w:t xml:space="preserve">3.1 </w:t>
      </w:r>
      <w:r>
        <w:rPr>
          <w:rFonts w:ascii="Myriad Pro" w:eastAsia="Times New Roman" w:hAnsi="Myriad Pro" w:cs="Times New Roman"/>
          <w:sz w:val="24"/>
          <w:szCs w:val="24"/>
        </w:rPr>
        <w:tab/>
      </w:r>
      <w:r w:rsidR="007D2E93" w:rsidRPr="000F416C">
        <w:rPr>
          <w:rFonts w:ascii="Myriad Pro" w:eastAsia="Times New Roman" w:hAnsi="Myriad Pro" w:cs="Times New Roman"/>
          <w:sz w:val="24"/>
          <w:szCs w:val="24"/>
        </w:rPr>
        <w:t>A</w:t>
      </w:r>
      <w:r w:rsidR="007D2E93">
        <w:rPr>
          <w:rFonts w:ascii="Myriad Pro" w:eastAsia="Times New Roman" w:hAnsi="Myriad Pro" w:cs="Times New Roman"/>
          <w:sz w:val="24"/>
          <w:szCs w:val="24"/>
        </w:rPr>
        <w:t xml:space="preserve">ll successful organisations are </w:t>
      </w:r>
      <w:r w:rsidR="007D2E93" w:rsidRPr="000F416C">
        <w:rPr>
          <w:rFonts w:ascii="Myriad Pro" w:eastAsia="Times New Roman" w:hAnsi="Myriad Pro" w:cs="Times New Roman"/>
          <w:sz w:val="24"/>
          <w:szCs w:val="24"/>
        </w:rPr>
        <w:t>required to agree a set of performance indicators prior to the g</w:t>
      </w:r>
      <w:r w:rsidR="007D2E93">
        <w:rPr>
          <w:rFonts w:ascii="Myriad Pro" w:eastAsia="Times New Roman" w:hAnsi="Myriad Pro" w:cs="Times New Roman"/>
          <w:sz w:val="24"/>
          <w:szCs w:val="24"/>
        </w:rPr>
        <w:t xml:space="preserve">rant being released.  The performance targets are </w:t>
      </w:r>
      <w:r w:rsidR="007D2E93" w:rsidRPr="000F416C">
        <w:rPr>
          <w:rFonts w:ascii="Myriad Pro" w:eastAsia="Times New Roman" w:hAnsi="Myriad Pro" w:cs="Times New Roman"/>
          <w:sz w:val="24"/>
          <w:szCs w:val="24"/>
        </w:rPr>
        <w:t>included in the Grants Agreement between the Authority and the o</w:t>
      </w:r>
      <w:r w:rsidR="007D2E93">
        <w:rPr>
          <w:rFonts w:ascii="Myriad Pro" w:eastAsia="Times New Roman" w:hAnsi="Myriad Pro" w:cs="Times New Roman"/>
          <w:sz w:val="24"/>
          <w:szCs w:val="24"/>
        </w:rPr>
        <w:t xml:space="preserve">rganisation.  The Agreement </w:t>
      </w:r>
      <w:r w:rsidR="007D2E93" w:rsidRPr="000F416C">
        <w:rPr>
          <w:rFonts w:ascii="Myriad Pro" w:eastAsia="Times New Roman" w:hAnsi="Myriad Pro" w:cs="Times New Roman"/>
          <w:sz w:val="24"/>
          <w:szCs w:val="24"/>
        </w:rPr>
        <w:t>set</w:t>
      </w:r>
      <w:r w:rsidR="00D92C6D">
        <w:rPr>
          <w:rFonts w:ascii="Myriad Pro" w:eastAsia="Times New Roman" w:hAnsi="Myriad Pro" w:cs="Times New Roman"/>
          <w:sz w:val="24"/>
          <w:szCs w:val="24"/>
        </w:rPr>
        <w:t>s</w:t>
      </w:r>
      <w:r w:rsidR="007D2E93" w:rsidRPr="000F416C">
        <w:rPr>
          <w:rFonts w:ascii="Myriad Pro" w:eastAsia="Times New Roman" w:hAnsi="Myriad Pro" w:cs="Times New Roman"/>
          <w:sz w:val="24"/>
          <w:szCs w:val="24"/>
        </w:rPr>
        <w:t xml:space="preserve"> out the terms and conditions of the grant for all parties to sign.</w:t>
      </w:r>
    </w:p>
    <w:p w:rsidR="006D0D74" w:rsidRDefault="006D0D74" w:rsidP="007D2E93">
      <w:pPr>
        <w:spacing w:after="0" w:line="240" w:lineRule="auto"/>
        <w:ind w:left="567"/>
        <w:jc w:val="both"/>
        <w:rPr>
          <w:rFonts w:ascii="Myriad Pro" w:eastAsia="Times New Roman" w:hAnsi="Myriad Pro" w:cs="Times New Roman"/>
          <w:sz w:val="24"/>
          <w:szCs w:val="24"/>
        </w:rPr>
      </w:pPr>
    </w:p>
    <w:p w:rsidR="008A0D4C" w:rsidRPr="008A0D4C" w:rsidRDefault="00B47F4E" w:rsidP="00B47F4E">
      <w:pPr>
        <w:spacing w:after="0" w:line="240" w:lineRule="auto"/>
        <w:ind w:left="567" w:hanging="567"/>
        <w:jc w:val="both"/>
        <w:rPr>
          <w:rFonts w:ascii="Myriad Pro" w:eastAsia="Times New Roman" w:hAnsi="Myriad Pro" w:cs="Times New Roman"/>
          <w:sz w:val="24"/>
          <w:szCs w:val="24"/>
        </w:rPr>
      </w:pPr>
      <w:r>
        <w:rPr>
          <w:rFonts w:ascii="Myriad Pro" w:eastAsia="Times New Roman" w:hAnsi="Myriad Pro" w:cs="Times New Roman"/>
          <w:sz w:val="24"/>
          <w:szCs w:val="24"/>
        </w:rPr>
        <w:t xml:space="preserve">3.2 </w:t>
      </w:r>
      <w:r>
        <w:rPr>
          <w:rFonts w:ascii="Myriad Pro" w:eastAsia="Times New Roman" w:hAnsi="Myriad Pro" w:cs="Times New Roman"/>
          <w:sz w:val="24"/>
          <w:szCs w:val="24"/>
        </w:rPr>
        <w:tab/>
      </w:r>
      <w:r w:rsidR="008A0D4C" w:rsidRPr="008A0D4C">
        <w:rPr>
          <w:rFonts w:ascii="Myriad Pro" w:eastAsia="Times New Roman" w:hAnsi="Myriad Pro" w:cs="Times New Roman"/>
          <w:sz w:val="24"/>
          <w:szCs w:val="24"/>
        </w:rPr>
        <w:t>It is the responsibility of the Management Committee to plan the business of the organisation and monitor the performance against the agr</w:t>
      </w:r>
      <w:r w:rsidR="008A0D4C" w:rsidRPr="00942400">
        <w:rPr>
          <w:rFonts w:ascii="Myriad Pro" w:eastAsia="Times New Roman" w:hAnsi="Myriad Pro" w:cs="Times New Roman"/>
          <w:sz w:val="24"/>
          <w:szCs w:val="24"/>
        </w:rPr>
        <w:t>eed targets. Funding is</w:t>
      </w:r>
      <w:r w:rsidR="008A0D4C" w:rsidRPr="008A0D4C">
        <w:rPr>
          <w:rFonts w:ascii="Myriad Pro" w:eastAsia="Times New Roman" w:hAnsi="Myriad Pro" w:cs="Times New Roman"/>
          <w:sz w:val="24"/>
          <w:szCs w:val="24"/>
        </w:rPr>
        <w:t xml:space="preserve"> released subject to receiving satisfactory progress reports.</w:t>
      </w:r>
      <w:r w:rsidR="00942400" w:rsidRPr="00942400">
        <w:rPr>
          <w:rFonts w:ascii="Myriad Pro" w:eastAsia="Times New Roman" w:hAnsi="Myriad Pro" w:cs="Times New Roman"/>
          <w:sz w:val="24"/>
          <w:szCs w:val="24"/>
        </w:rPr>
        <w:t xml:space="preserve">  </w:t>
      </w:r>
      <w:r w:rsidR="00942400" w:rsidRPr="00942400">
        <w:rPr>
          <w:rFonts w:ascii="Myriad Pro" w:hAnsi="Myriad Pro"/>
          <w:sz w:val="24"/>
          <w:szCs w:val="24"/>
        </w:rPr>
        <w:t>Monitoring Return</w:t>
      </w:r>
      <w:r w:rsidR="00095506">
        <w:rPr>
          <w:rFonts w:ascii="Myriad Pro" w:hAnsi="Myriad Pro"/>
          <w:sz w:val="24"/>
          <w:szCs w:val="24"/>
        </w:rPr>
        <w:t>s</w:t>
      </w:r>
      <w:r w:rsidR="00942400" w:rsidRPr="00942400">
        <w:rPr>
          <w:rFonts w:ascii="Myriad Pro" w:hAnsi="Myriad Pro"/>
          <w:sz w:val="24"/>
          <w:szCs w:val="24"/>
        </w:rPr>
        <w:t xml:space="preserve"> consist</w:t>
      </w:r>
      <w:r w:rsidR="00D92C6D">
        <w:rPr>
          <w:rFonts w:ascii="Myriad Pro" w:hAnsi="Myriad Pro"/>
          <w:sz w:val="24"/>
          <w:szCs w:val="24"/>
        </w:rPr>
        <w:t>s</w:t>
      </w:r>
      <w:r w:rsidR="00942400" w:rsidRPr="00942400">
        <w:rPr>
          <w:rFonts w:ascii="Myriad Pro" w:hAnsi="Myriad Pro"/>
          <w:sz w:val="24"/>
          <w:szCs w:val="24"/>
        </w:rPr>
        <w:t xml:space="preserve"> of</w:t>
      </w:r>
      <w:r w:rsidR="00D92C6D">
        <w:rPr>
          <w:rFonts w:ascii="Myriad Pro" w:hAnsi="Myriad Pro"/>
          <w:sz w:val="24"/>
          <w:szCs w:val="24"/>
        </w:rPr>
        <w:t xml:space="preserve"> a</w:t>
      </w:r>
      <w:r w:rsidR="00942400" w:rsidRPr="00942400">
        <w:rPr>
          <w:rFonts w:ascii="Myriad Pro" w:hAnsi="Myriad Pro"/>
          <w:sz w:val="24"/>
          <w:szCs w:val="24"/>
        </w:rPr>
        <w:t xml:space="preserve"> progress report against </w:t>
      </w:r>
      <w:r w:rsidR="00D92C6D">
        <w:rPr>
          <w:rFonts w:ascii="Myriad Pro" w:hAnsi="Myriad Pro"/>
          <w:sz w:val="24"/>
          <w:szCs w:val="24"/>
        </w:rPr>
        <w:t xml:space="preserve">the </w:t>
      </w:r>
      <w:r w:rsidR="00942400" w:rsidRPr="00942400">
        <w:rPr>
          <w:rFonts w:ascii="Myriad Pro" w:hAnsi="Myriad Pro"/>
          <w:sz w:val="24"/>
          <w:szCs w:val="24"/>
        </w:rPr>
        <w:t>a</w:t>
      </w:r>
      <w:r w:rsidR="00D92C6D">
        <w:rPr>
          <w:rFonts w:ascii="Myriad Pro" w:hAnsi="Myriad Pro"/>
          <w:sz w:val="24"/>
          <w:szCs w:val="24"/>
        </w:rPr>
        <w:t>greed performance indicators, supporting e</w:t>
      </w:r>
      <w:r w:rsidR="00F879DA">
        <w:rPr>
          <w:rFonts w:ascii="Myriad Pro" w:hAnsi="Myriad Pro"/>
          <w:sz w:val="24"/>
          <w:szCs w:val="24"/>
        </w:rPr>
        <w:t>vidence and e</w:t>
      </w:r>
      <w:r w:rsidR="00942400" w:rsidRPr="00942400">
        <w:rPr>
          <w:rFonts w:ascii="Myriad Pro" w:hAnsi="Myriad Pro"/>
          <w:sz w:val="24"/>
          <w:szCs w:val="24"/>
        </w:rPr>
        <w:t>xpenditure of spend.</w:t>
      </w:r>
    </w:p>
    <w:p w:rsidR="008A0D4C" w:rsidRPr="008A0D4C" w:rsidRDefault="008A0D4C" w:rsidP="008A0D4C">
      <w:pPr>
        <w:spacing w:after="0" w:line="240" w:lineRule="auto"/>
        <w:jc w:val="both"/>
        <w:rPr>
          <w:rFonts w:ascii="Myriad Pro" w:eastAsia="Times New Roman" w:hAnsi="Myriad Pro" w:cs="Times New Roman"/>
          <w:b/>
          <w:color w:val="000000"/>
          <w:sz w:val="24"/>
          <w:szCs w:val="24"/>
        </w:rPr>
      </w:pPr>
    </w:p>
    <w:p w:rsidR="008A0D4C" w:rsidRPr="008A0D4C" w:rsidRDefault="008A0D4C" w:rsidP="00B47F4E">
      <w:pPr>
        <w:numPr>
          <w:ilvl w:val="0"/>
          <w:numId w:val="2"/>
        </w:numPr>
        <w:spacing w:after="0" w:line="240" w:lineRule="auto"/>
        <w:ind w:left="927"/>
        <w:jc w:val="both"/>
        <w:rPr>
          <w:rFonts w:ascii="Myriad Pro" w:eastAsia="Times New Roman" w:hAnsi="Myriad Pro" w:cs="Times New Roman"/>
          <w:sz w:val="24"/>
          <w:szCs w:val="24"/>
        </w:rPr>
      </w:pPr>
      <w:r w:rsidRPr="008A0D4C">
        <w:rPr>
          <w:rFonts w:ascii="Myriad Pro" w:eastAsia="Times New Roman" w:hAnsi="Myriad Pro" w:cs="Times New Roman"/>
          <w:sz w:val="24"/>
          <w:szCs w:val="24"/>
          <w:u w:val="single"/>
        </w:rPr>
        <w:t>Strategic Partners</w:t>
      </w:r>
      <w:r w:rsidR="00F879DA">
        <w:rPr>
          <w:rFonts w:ascii="Myriad Pro" w:eastAsia="Times New Roman" w:hAnsi="Myriad Pro" w:cs="Times New Roman"/>
          <w:sz w:val="24"/>
          <w:szCs w:val="24"/>
          <w:u w:val="single"/>
        </w:rPr>
        <w:t>:</w:t>
      </w:r>
      <w:r>
        <w:rPr>
          <w:rFonts w:ascii="Myriad Pro" w:eastAsia="Times New Roman" w:hAnsi="Myriad Pro" w:cs="Times New Roman"/>
          <w:sz w:val="24"/>
          <w:szCs w:val="24"/>
        </w:rPr>
        <w:t xml:space="preserve"> are </w:t>
      </w:r>
      <w:r w:rsidRPr="008A0D4C">
        <w:rPr>
          <w:rFonts w:ascii="Myriad Pro" w:eastAsia="Times New Roman" w:hAnsi="Myriad Pro" w:cs="Times New Roman"/>
          <w:sz w:val="24"/>
          <w:szCs w:val="24"/>
        </w:rPr>
        <w:t>required to provid</w:t>
      </w:r>
      <w:r w:rsidR="009952C6">
        <w:rPr>
          <w:rFonts w:ascii="Myriad Pro" w:eastAsia="Times New Roman" w:hAnsi="Myriad Pro" w:cs="Times New Roman"/>
          <w:sz w:val="24"/>
          <w:szCs w:val="24"/>
        </w:rPr>
        <w:t>e two</w:t>
      </w:r>
      <w:r>
        <w:rPr>
          <w:rFonts w:ascii="Myriad Pro" w:eastAsia="Times New Roman" w:hAnsi="Myriad Pro" w:cs="Times New Roman"/>
          <w:sz w:val="24"/>
          <w:szCs w:val="24"/>
        </w:rPr>
        <w:t xml:space="preserve"> six-monthly progress report</w:t>
      </w:r>
      <w:r w:rsidR="004B7401">
        <w:rPr>
          <w:rFonts w:ascii="Myriad Pro" w:eastAsia="Times New Roman" w:hAnsi="Myriad Pro" w:cs="Times New Roman"/>
          <w:sz w:val="24"/>
          <w:szCs w:val="24"/>
        </w:rPr>
        <w:t>s.  A</w:t>
      </w:r>
      <w:r>
        <w:rPr>
          <w:rFonts w:ascii="Myriad Pro" w:eastAsia="Times New Roman" w:hAnsi="Myriad Pro" w:cs="Times New Roman"/>
          <w:sz w:val="24"/>
          <w:szCs w:val="24"/>
        </w:rPr>
        <w:t xml:space="preserve">n annual monitoring visit is also </w:t>
      </w:r>
      <w:r w:rsidRPr="008A0D4C">
        <w:rPr>
          <w:rFonts w:ascii="Myriad Pro" w:eastAsia="Times New Roman" w:hAnsi="Myriad Pro" w:cs="Times New Roman"/>
          <w:sz w:val="24"/>
          <w:szCs w:val="24"/>
        </w:rPr>
        <w:t>carried</w:t>
      </w:r>
      <w:r>
        <w:rPr>
          <w:rFonts w:ascii="Myriad Pro" w:eastAsia="Times New Roman" w:hAnsi="Myriad Pro" w:cs="Times New Roman"/>
          <w:sz w:val="24"/>
          <w:szCs w:val="24"/>
        </w:rPr>
        <w:t xml:space="preserve"> out</w:t>
      </w:r>
      <w:r w:rsidR="00A03F3D">
        <w:rPr>
          <w:rFonts w:ascii="Myriad Pro" w:eastAsia="Times New Roman" w:hAnsi="Myriad Pro" w:cs="Times New Roman"/>
          <w:sz w:val="24"/>
          <w:szCs w:val="24"/>
        </w:rPr>
        <w:t xml:space="preserve"> between October and November</w:t>
      </w:r>
      <w:r w:rsidRPr="008A0D4C">
        <w:rPr>
          <w:rFonts w:ascii="Myriad Pro" w:eastAsia="Times New Roman" w:hAnsi="Myriad Pro" w:cs="Times New Roman"/>
          <w:sz w:val="24"/>
          <w:szCs w:val="24"/>
        </w:rPr>
        <w:t xml:space="preserve">. </w:t>
      </w:r>
    </w:p>
    <w:p w:rsidR="008A0D4C" w:rsidRPr="008A0D4C" w:rsidRDefault="008A0D4C" w:rsidP="00B47F4E">
      <w:pPr>
        <w:spacing w:after="0" w:line="240" w:lineRule="auto"/>
        <w:ind w:left="567"/>
        <w:jc w:val="both"/>
        <w:rPr>
          <w:rFonts w:ascii="Myriad Pro" w:eastAsia="Times New Roman" w:hAnsi="Myriad Pro" w:cs="Times New Roman"/>
          <w:color w:val="000000"/>
          <w:sz w:val="24"/>
          <w:szCs w:val="24"/>
        </w:rPr>
      </w:pPr>
    </w:p>
    <w:p w:rsidR="008A0D4C" w:rsidRPr="00B47F4E" w:rsidRDefault="008A0D4C" w:rsidP="00B47F4E">
      <w:pPr>
        <w:numPr>
          <w:ilvl w:val="0"/>
          <w:numId w:val="2"/>
        </w:numPr>
        <w:spacing w:after="0" w:line="240" w:lineRule="auto"/>
        <w:ind w:left="927"/>
        <w:jc w:val="both"/>
        <w:rPr>
          <w:rFonts w:ascii="Myriad Pro" w:eastAsia="Times New Roman" w:hAnsi="Myriad Pro" w:cs="Times New Roman"/>
          <w:sz w:val="24"/>
          <w:szCs w:val="24"/>
        </w:rPr>
      </w:pPr>
      <w:r w:rsidRPr="008A0D4C">
        <w:rPr>
          <w:rFonts w:ascii="Myriad Pro" w:eastAsia="Times New Roman" w:hAnsi="Myriad Pro" w:cs="Times New Roman"/>
          <w:sz w:val="24"/>
          <w:szCs w:val="24"/>
          <w:u w:val="single"/>
        </w:rPr>
        <w:t>Emerging Needs and New Initiative</w:t>
      </w:r>
      <w:r w:rsidR="00F879DA">
        <w:rPr>
          <w:rFonts w:ascii="Myriad Pro" w:eastAsia="Times New Roman" w:hAnsi="Myriad Pro" w:cs="Times New Roman"/>
          <w:sz w:val="24"/>
          <w:szCs w:val="24"/>
          <w:u w:val="single"/>
        </w:rPr>
        <w:t>:</w:t>
      </w:r>
      <w:r w:rsidRPr="008A0D4C">
        <w:rPr>
          <w:rFonts w:ascii="Myriad Pro" w:eastAsia="Times New Roman" w:hAnsi="Myriad Pro" w:cs="Times New Roman"/>
          <w:sz w:val="24"/>
          <w:szCs w:val="24"/>
        </w:rPr>
        <w:t xml:space="preserve"> the </w:t>
      </w:r>
      <w:r>
        <w:rPr>
          <w:rFonts w:ascii="Myriad Pro" w:eastAsia="Times New Roman" w:hAnsi="Myriad Pro" w:cs="Times New Roman"/>
          <w:sz w:val="24"/>
          <w:szCs w:val="24"/>
        </w:rPr>
        <w:t xml:space="preserve">frequency of monitoring is </w:t>
      </w:r>
      <w:r w:rsidRPr="008A0D4C">
        <w:rPr>
          <w:rFonts w:ascii="Myriad Pro" w:eastAsia="Times New Roman" w:hAnsi="Myriad Pro" w:cs="Times New Roman"/>
          <w:sz w:val="24"/>
          <w:szCs w:val="24"/>
        </w:rPr>
        <w:t>ag</w:t>
      </w:r>
      <w:r w:rsidR="00F879DA">
        <w:rPr>
          <w:rFonts w:ascii="Myriad Pro" w:eastAsia="Times New Roman" w:hAnsi="Myriad Pro" w:cs="Times New Roman"/>
          <w:sz w:val="24"/>
          <w:szCs w:val="24"/>
        </w:rPr>
        <w:t xml:space="preserve">reed on a case-by-case basis </w:t>
      </w:r>
      <w:r w:rsidRPr="008A0D4C">
        <w:rPr>
          <w:rFonts w:ascii="Myriad Pro" w:eastAsia="Times New Roman" w:hAnsi="Myriad Pro" w:cs="Times New Roman"/>
          <w:sz w:val="24"/>
          <w:szCs w:val="24"/>
        </w:rPr>
        <w:t xml:space="preserve">as part of the Grant Agreement.  However, a </w:t>
      </w:r>
      <w:r>
        <w:rPr>
          <w:rFonts w:ascii="Myriad Pro" w:eastAsia="Times New Roman" w:hAnsi="Myriad Pro" w:cs="Times New Roman"/>
          <w:iCs/>
          <w:sz w:val="24"/>
          <w:szCs w:val="24"/>
        </w:rPr>
        <w:t xml:space="preserve">quarterly progress report is </w:t>
      </w:r>
      <w:r w:rsidRPr="008A0D4C">
        <w:rPr>
          <w:rFonts w:ascii="Myriad Pro" w:eastAsia="Times New Roman" w:hAnsi="Myriad Pro" w:cs="Times New Roman"/>
          <w:iCs/>
          <w:sz w:val="24"/>
          <w:szCs w:val="24"/>
        </w:rPr>
        <w:t xml:space="preserve">required </w:t>
      </w:r>
      <w:r w:rsidR="00F879DA">
        <w:rPr>
          <w:rFonts w:ascii="Myriad Pro" w:eastAsia="Times New Roman" w:hAnsi="Myriad Pro" w:cs="Times New Roman"/>
          <w:iCs/>
          <w:sz w:val="24"/>
          <w:szCs w:val="24"/>
        </w:rPr>
        <w:t>with financia</w:t>
      </w:r>
      <w:r w:rsidR="004B7401">
        <w:rPr>
          <w:rFonts w:ascii="Myriad Pro" w:eastAsia="Times New Roman" w:hAnsi="Myriad Pro" w:cs="Times New Roman"/>
          <w:iCs/>
          <w:sz w:val="24"/>
          <w:szCs w:val="24"/>
        </w:rPr>
        <w:t xml:space="preserve">l spend and supporting evidence. A </w:t>
      </w:r>
      <w:r w:rsidRPr="008A0D4C">
        <w:rPr>
          <w:rFonts w:ascii="Myriad Pro" w:eastAsia="Times New Roman" w:hAnsi="Myriad Pro" w:cs="Times New Roman"/>
          <w:iCs/>
          <w:sz w:val="24"/>
          <w:szCs w:val="24"/>
        </w:rPr>
        <w:t>si</w:t>
      </w:r>
      <w:r>
        <w:rPr>
          <w:rFonts w:ascii="Myriad Pro" w:eastAsia="Times New Roman" w:hAnsi="Myriad Pro" w:cs="Times New Roman"/>
          <w:iCs/>
          <w:sz w:val="24"/>
          <w:szCs w:val="24"/>
        </w:rPr>
        <w:t xml:space="preserve">x monthly monitoring visit is </w:t>
      </w:r>
      <w:r w:rsidR="00F879DA">
        <w:rPr>
          <w:rFonts w:ascii="Myriad Pro" w:eastAsia="Times New Roman" w:hAnsi="Myriad Pro" w:cs="Times New Roman"/>
          <w:iCs/>
          <w:sz w:val="24"/>
          <w:szCs w:val="24"/>
        </w:rPr>
        <w:t xml:space="preserve">also </w:t>
      </w:r>
      <w:r w:rsidRPr="008A0D4C">
        <w:rPr>
          <w:rFonts w:ascii="Myriad Pro" w:eastAsia="Times New Roman" w:hAnsi="Myriad Pro" w:cs="Times New Roman"/>
          <w:iCs/>
          <w:sz w:val="24"/>
          <w:szCs w:val="24"/>
        </w:rPr>
        <w:t>carried out</w:t>
      </w:r>
      <w:r w:rsidR="00A03F3D">
        <w:rPr>
          <w:rFonts w:ascii="Myriad Pro" w:eastAsia="Times New Roman" w:hAnsi="Myriad Pro" w:cs="Times New Roman"/>
          <w:iCs/>
          <w:sz w:val="24"/>
          <w:szCs w:val="24"/>
        </w:rPr>
        <w:t xml:space="preserve"> between September and October</w:t>
      </w:r>
      <w:r w:rsidRPr="008A0D4C">
        <w:rPr>
          <w:rFonts w:ascii="Myriad Pro" w:eastAsia="Times New Roman" w:hAnsi="Myriad Pro" w:cs="Times New Roman"/>
          <w:iCs/>
          <w:sz w:val="24"/>
          <w:szCs w:val="24"/>
        </w:rPr>
        <w:t>.</w:t>
      </w:r>
    </w:p>
    <w:p w:rsidR="00B47F4E" w:rsidRPr="00B47F4E" w:rsidRDefault="00B47F4E" w:rsidP="00B47F4E">
      <w:pPr>
        <w:pStyle w:val="ListParagraph"/>
        <w:spacing w:after="0" w:line="240" w:lineRule="auto"/>
        <w:jc w:val="both"/>
        <w:rPr>
          <w:rFonts w:ascii="Myriad Pro" w:eastAsia="Times New Roman" w:hAnsi="Myriad Pro" w:cs="Times New Roman"/>
          <w:sz w:val="24"/>
          <w:szCs w:val="24"/>
        </w:rPr>
      </w:pPr>
    </w:p>
    <w:p w:rsidR="00B47F4E" w:rsidRPr="00B47F4E" w:rsidRDefault="00B47F4E" w:rsidP="00B47F4E">
      <w:pPr>
        <w:pStyle w:val="ListParagraph"/>
        <w:numPr>
          <w:ilvl w:val="0"/>
          <w:numId w:val="2"/>
        </w:numPr>
        <w:spacing w:after="0" w:line="240" w:lineRule="auto"/>
        <w:ind w:left="993" w:hanging="426"/>
        <w:jc w:val="both"/>
        <w:rPr>
          <w:rFonts w:ascii="Myriad Pro" w:eastAsia="Times New Roman" w:hAnsi="Myriad Pro" w:cs="Times New Roman"/>
          <w:sz w:val="24"/>
          <w:szCs w:val="24"/>
        </w:rPr>
      </w:pPr>
      <w:r w:rsidRPr="00B47F4E">
        <w:rPr>
          <w:rFonts w:ascii="Myriad Pro" w:eastAsia="Times New Roman" w:hAnsi="Myriad Pro" w:cs="Times New Roman"/>
          <w:sz w:val="24"/>
          <w:szCs w:val="24"/>
          <w:u w:val="single"/>
        </w:rPr>
        <w:t>Small Grants Programme</w:t>
      </w:r>
      <w:r w:rsidRPr="00B47F4E">
        <w:rPr>
          <w:rFonts w:ascii="Myriad Pro" w:eastAsia="Times New Roman" w:hAnsi="Myriad Pro" w:cs="Times New Roman"/>
          <w:sz w:val="24"/>
          <w:szCs w:val="24"/>
        </w:rPr>
        <w:t xml:space="preserve">: </w:t>
      </w:r>
      <w:r w:rsidRPr="00B47F4E">
        <w:rPr>
          <w:rFonts w:ascii="Myriad Pro" w:hAnsi="Myriad Pro"/>
          <w:iCs/>
          <w:sz w:val="24"/>
          <w:szCs w:val="24"/>
          <w:lang w:val="en-US"/>
        </w:rPr>
        <w:t>All groups receiving a grant through</w:t>
      </w:r>
      <w:r w:rsidR="004B7401">
        <w:rPr>
          <w:rFonts w:ascii="Myriad Pro" w:hAnsi="Myriad Pro"/>
          <w:iCs/>
          <w:sz w:val="24"/>
          <w:szCs w:val="24"/>
          <w:lang w:val="en-US"/>
        </w:rPr>
        <w:t xml:space="preserve"> the</w:t>
      </w:r>
      <w:r w:rsidRPr="00B47F4E">
        <w:rPr>
          <w:rFonts w:ascii="Myriad Pro" w:hAnsi="Myriad Pro"/>
          <w:iCs/>
          <w:sz w:val="24"/>
          <w:szCs w:val="24"/>
          <w:lang w:val="en-US"/>
        </w:rPr>
        <w:t xml:space="preserve"> </w:t>
      </w:r>
      <w:r w:rsidR="009952C6">
        <w:rPr>
          <w:rFonts w:ascii="Myriad Pro" w:hAnsi="Myriad Pro"/>
          <w:iCs/>
          <w:sz w:val="24"/>
          <w:szCs w:val="24"/>
          <w:lang w:val="en-US"/>
        </w:rPr>
        <w:t xml:space="preserve">East London community </w:t>
      </w:r>
      <w:r w:rsidRPr="00B47F4E">
        <w:rPr>
          <w:rFonts w:ascii="Myriad Pro" w:hAnsi="Myriad Pro"/>
          <w:iCs/>
          <w:sz w:val="24"/>
          <w:szCs w:val="24"/>
          <w:lang w:val="en-US"/>
        </w:rPr>
        <w:t xml:space="preserve">ELCF are required to complete a monitoring form for them. Groups in receipt of a small grant (up to £5,000) usually have 12 months to spend the grant, and must then submit their monitoring report within six weeks after the 12 month period. All groups are required to submit evidence of their grant spending, in the form of receipts and invoices (over £50). </w:t>
      </w:r>
    </w:p>
    <w:p w:rsidR="006F17E2" w:rsidRDefault="006F17E2" w:rsidP="005A730B">
      <w:pPr>
        <w:pStyle w:val="ListParagraph"/>
        <w:spacing w:after="0" w:line="240" w:lineRule="auto"/>
        <w:contextualSpacing w:val="0"/>
        <w:jc w:val="both"/>
        <w:rPr>
          <w:rFonts w:ascii="Myriad Pro" w:hAnsi="Myriad Pro"/>
          <w:color w:val="000000" w:themeColor="text1"/>
          <w:sz w:val="24"/>
          <w:szCs w:val="24"/>
        </w:rPr>
      </w:pPr>
    </w:p>
    <w:p w:rsidR="006F17E2" w:rsidRPr="00B47F4E" w:rsidRDefault="00934AE4" w:rsidP="00B47F4E">
      <w:pPr>
        <w:spacing w:after="0" w:line="240" w:lineRule="auto"/>
        <w:ind w:left="567" w:hanging="567"/>
        <w:jc w:val="both"/>
        <w:rPr>
          <w:rFonts w:ascii="Myriad Pro" w:hAnsi="Myriad Pro"/>
          <w:bCs/>
          <w:color w:val="000000"/>
          <w:sz w:val="24"/>
          <w:szCs w:val="24"/>
        </w:rPr>
      </w:pPr>
      <w:r>
        <w:rPr>
          <w:rFonts w:ascii="Myriad Pro" w:hAnsi="Myriad Pro"/>
          <w:color w:val="000000" w:themeColor="text1"/>
          <w:sz w:val="24"/>
          <w:szCs w:val="24"/>
        </w:rPr>
        <w:t>3.3</w:t>
      </w:r>
      <w:r w:rsidR="00B47F4E">
        <w:rPr>
          <w:rFonts w:ascii="Myriad Pro" w:hAnsi="Myriad Pro"/>
          <w:color w:val="000000" w:themeColor="text1"/>
          <w:sz w:val="24"/>
          <w:szCs w:val="24"/>
        </w:rPr>
        <w:t xml:space="preserve"> </w:t>
      </w:r>
      <w:r w:rsidR="00B47F4E">
        <w:rPr>
          <w:rFonts w:ascii="Myriad Pro" w:hAnsi="Myriad Pro"/>
          <w:color w:val="000000" w:themeColor="text1"/>
          <w:sz w:val="24"/>
          <w:szCs w:val="24"/>
        </w:rPr>
        <w:tab/>
      </w:r>
      <w:r w:rsidR="006F17E2" w:rsidRPr="00B47F4E">
        <w:rPr>
          <w:rFonts w:ascii="Myriad Pro" w:hAnsi="Myriad Pro"/>
          <w:color w:val="000000" w:themeColor="text1"/>
          <w:sz w:val="24"/>
          <w:szCs w:val="24"/>
        </w:rPr>
        <w:t>Payment</w:t>
      </w:r>
      <w:r w:rsidR="00CF0889">
        <w:rPr>
          <w:rFonts w:ascii="Myriad Pro" w:hAnsi="Myriad Pro"/>
          <w:color w:val="000000" w:themeColor="text1"/>
          <w:sz w:val="24"/>
          <w:szCs w:val="24"/>
        </w:rPr>
        <w:t>s</w:t>
      </w:r>
      <w:r w:rsidR="006F17E2" w:rsidRPr="00B47F4E">
        <w:rPr>
          <w:rFonts w:ascii="Myriad Pro" w:hAnsi="Myriad Pro"/>
          <w:color w:val="000000" w:themeColor="text1"/>
          <w:sz w:val="24"/>
          <w:szCs w:val="24"/>
        </w:rPr>
        <w:t xml:space="preserve"> of</w:t>
      </w:r>
      <w:r w:rsidR="00771522" w:rsidRPr="00B47F4E">
        <w:rPr>
          <w:rFonts w:ascii="Myriad Pro" w:hAnsi="Myriad Pro"/>
          <w:color w:val="000000" w:themeColor="text1"/>
          <w:sz w:val="24"/>
          <w:szCs w:val="24"/>
        </w:rPr>
        <w:t xml:space="preserve"> grant</w:t>
      </w:r>
      <w:r w:rsidR="006F17E2" w:rsidRPr="00B47F4E">
        <w:rPr>
          <w:rFonts w:ascii="Myriad Pro" w:hAnsi="Myriad Pro"/>
          <w:color w:val="000000" w:themeColor="text1"/>
          <w:sz w:val="24"/>
          <w:szCs w:val="24"/>
        </w:rPr>
        <w:t xml:space="preserve"> each quarter is subject to receiving satisfactory monitoring return.  If the monitoring return is late or it fails to meet the agreed performance targets, then the paymen</w:t>
      </w:r>
      <w:r w:rsidR="00771522" w:rsidRPr="00B47F4E">
        <w:rPr>
          <w:rFonts w:ascii="Myriad Pro" w:hAnsi="Myriad Pro"/>
          <w:color w:val="000000" w:themeColor="text1"/>
          <w:sz w:val="24"/>
          <w:szCs w:val="24"/>
        </w:rPr>
        <w:t xml:space="preserve">t is suspended until </w:t>
      </w:r>
      <w:r w:rsidR="006F17E2" w:rsidRPr="00B47F4E">
        <w:rPr>
          <w:rFonts w:ascii="Myriad Pro" w:hAnsi="Myriad Pro"/>
          <w:color w:val="000000" w:themeColor="text1"/>
          <w:sz w:val="24"/>
          <w:szCs w:val="24"/>
        </w:rPr>
        <w:t>satisfactory</w:t>
      </w:r>
      <w:r w:rsidR="00771522" w:rsidRPr="00B47F4E">
        <w:rPr>
          <w:rFonts w:ascii="Myriad Pro" w:hAnsi="Myriad Pro"/>
          <w:color w:val="000000" w:themeColor="text1"/>
          <w:sz w:val="24"/>
          <w:szCs w:val="24"/>
        </w:rPr>
        <w:t xml:space="preserve"> monitoring </w:t>
      </w:r>
      <w:r w:rsidR="006F17E2" w:rsidRPr="00B47F4E">
        <w:rPr>
          <w:rFonts w:ascii="Myriad Pro" w:hAnsi="Myriad Pro"/>
          <w:color w:val="000000" w:themeColor="text1"/>
          <w:sz w:val="24"/>
          <w:szCs w:val="24"/>
        </w:rPr>
        <w:t>information</w:t>
      </w:r>
      <w:r w:rsidR="00771522" w:rsidRPr="00B47F4E">
        <w:rPr>
          <w:rFonts w:ascii="Myriad Pro" w:hAnsi="Myriad Pro"/>
          <w:color w:val="000000" w:themeColor="text1"/>
          <w:sz w:val="24"/>
          <w:szCs w:val="24"/>
        </w:rPr>
        <w:t xml:space="preserve"> is returned</w:t>
      </w:r>
      <w:r w:rsidR="006F17E2" w:rsidRPr="00B47F4E">
        <w:rPr>
          <w:rFonts w:ascii="Myriad Pro" w:hAnsi="Myriad Pro"/>
          <w:color w:val="000000" w:themeColor="text1"/>
          <w:sz w:val="24"/>
          <w:szCs w:val="24"/>
        </w:rPr>
        <w:t>.</w:t>
      </w:r>
    </w:p>
    <w:p w:rsidR="005A730B" w:rsidRDefault="005A730B" w:rsidP="007D2E93">
      <w:pPr>
        <w:spacing w:after="0" w:line="240" w:lineRule="auto"/>
        <w:ind w:left="567"/>
        <w:jc w:val="both"/>
        <w:rPr>
          <w:rFonts w:ascii="Myriad Pro" w:eastAsia="Times New Roman" w:hAnsi="Myriad Pro" w:cs="Times New Roman"/>
          <w:sz w:val="24"/>
          <w:szCs w:val="24"/>
        </w:rPr>
      </w:pPr>
    </w:p>
    <w:p w:rsidR="00942400" w:rsidRDefault="00942400" w:rsidP="00942400">
      <w:pPr>
        <w:pStyle w:val="ListParagraph"/>
        <w:numPr>
          <w:ilvl w:val="0"/>
          <w:numId w:val="1"/>
        </w:numPr>
        <w:spacing w:after="0" w:line="240" w:lineRule="auto"/>
        <w:jc w:val="both"/>
        <w:rPr>
          <w:rFonts w:ascii="Myriad Pro" w:eastAsia="Times New Roman" w:hAnsi="Myriad Pro" w:cs="Times New Roman"/>
          <w:b/>
          <w:sz w:val="24"/>
          <w:szCs w:val="24"/>
        </w:rPr>
      </w:pPr>
      <w:r>
        <w:rPr>
          <w:rFonts w:ascii="Myriad Pro" w:eastAsia="Times New Roman" w:hAnsi="Myriad Pro" w:cs="Times New Roman"/>
          <w:b/>
          <w:sz w:val="24"/>
          <w:szCs w:val="24"/>
        </w:rPr>
        <w:t xml:space="preserve">End of Year </w:t>
      </w:r>
      <w:r w:rsidR="00792587">
        <w:rPr>
          <w:rFonts w:ascii="Myriad Pro" w:eastAsia="Times New Roman" w:hAnsi="Myriad Pro" w:cs="Times New Roman"/>
          <w:b/>
          <w:sz w:val="24"/>
          <w:szCs w:val="24"/>
        </w:rPr>
        <w:t xml:space="preserve">Grants </w:t>
      </w:r>
      <w:r w:rsidR="00771522">
        <w:rPr>
          <w:rFonts w:ascii="Myriad Pro" w:eastAsia="Times New Roman" w:hAnsi="Myriad Pro" w:cs="Times New Roman"/>
          <w:b/>
          <w:sz w:val="24"/>
          <w:szCs w:val="24"/>
        </w:rPr>
        <w:t xml:space="preserve">Monitoring </w:t>
      </w:r>
      <w:r w:rsidR="00792587">
        <w:rPr>
          <w:rFonts w:ascii="Myriad Pro" w:eastAsia="Times New Roman" w:hAnsi="Myriad Pro" w:cs="Times New Roman"/>
          <w:b/>
          <w:sz w:val="24"/>
          <w:szCs w:val="24"/>
        </w:rPr>
        <w:t>Progress R</w:t>
      </w:r>
      <w:r w:rsidRPr="00942400">
        <w:rPr>
          <w:rFonts w:ascii="Myriad Pro" w:eastAsia="Times New Roman" w:hAnsi="Myriad Pro" w:cs="Times New Roman"/>
          <w:b/>
          <w:sz w:val="24"/>
          <w:szCs w:val="24"/>
        </w:rPr>
        <w:t>eport</w:t>
      </w:r>
    </w:p>
    <w:p w:rsidR="00942400" w:rsidRPr="00942400" w:rsidRDefault="00942400" w:rsidP="00942400">
      <w:pPr>
        <w:pStyle w:val="ListParagraph"/>
        <w:spacing w:after="0" w:line="240" w:lineRule="auto"/>
        <w:ind w:left="576"/>
        <w:jc w:val="both"/>
        <w:rPr>
          <w:rFonts w:ascii="Myriad Pro" w:eastAsia="Times New Roman" w:hAnsi="Myriad Pro" w:cs="Times New Roman"/>
          <w:b/>
          <w:sz w:val="24"/>
          <w:szCs w:val="24"/>
        </w:rPr>
      </w:pPr>
    </w:p>
    <w:p w:rsidR="00A04241" w:rsidRDefault="005B2EC3" w:rsidP="005B2EC3">
      <w:pPr>
        <w:spacing w:after="0" w:line="240" w:lineRule="auto"/>
        <w:ind w:left="576" w:hanging="576"/>
        <w:jc w:val="both"/>
        <w:rPr>
          <w:rFonts w:ascii="Myriad Pro" w:hAnsi="Myriad Pro"/>
          <w:color w:val="000000" w:themeColor="text1"/>
          <w:sz w:val="24"/>
          <w:szCs w:val="24"/>
        </w:rPr>
      </w:pPr>
      <w:r>
        <w:rPr>
          <w:rFonts w:ascii="Myriad Pro" w:hAnsi="Myriad Pro"/>
          <w:color w:val="000000" w:themeColor="text1"/>
          <w:sz w:val="24"/>
          <w:szCs w:val="24"/>
        </w:rPr>
        <w:t xml:space="preserve">4.1 </w:t>
      </w:r>
      <w:r>
        <w:rPr>
          <w:rFonts w:ascii="Myriad Pro" w:hAnsi="Myriad Pro"/>
          <w:color w:val="000000" w:themeColor="text1"/>
          <w:sz w:val="24"/>
          <w:szCs w:val="24"/>
        </w:rPr>
        <w:tab/>
      </w:r>
      <w:r w:rsidR="00557349" w:rsidRPr="00352B08">
        <w:rPr>
          <w:rFonts w:ascii="Myriad Pro" w:hAnsi="Myriad Pro"/>
          <w:b/>
          <w:color w:val="000000" w:themeColor="text1"/>
          <w:sz w:val="24"/>
          <w:szCs w:val="24"/>
        </w:rPr>
        <w:t>Strategic Partners:</w:t>
      </w:r>
      <w:r w:rsidR="00557349">
        <w:rPr>
          <w:rFonts w:ascii="Myriad Pro" w:hAnsi="Myriad Pro"/>
          <w:b/>
          <w:color w:val="000000" w:themeColor="text1"/>
          <w:sz w:val="24"/>
          <w:szCs w:val="24"/>
        </w:rPr>
        <w:t xml:space="preserve">  </w:t>
      </w:r>
      <w:r w:rsidR="005A730B" w:rsidRPr="00942400">
        <w:rPr>
          <w:rFonts w:ascii="Myriad Pro" w:hAnsi="Myriad Pro" w:cs="Arial"/>
          <w:sz w:val="24"/>
          <w:szCs w:val="24"/>
        </w:rPr>
        <w:t xml:space="preserve">In 2012/13 monitoring </w:t>
      </w:r>
      <w:r w:rsidR="005A730B" w:rsidRPr="00942400">
        <w:rPr>
          <w:rFonts w:ascii="Myriad Pro" w:hAnsi="Myriad Pro" w:cs="Arial"/>
          <w:color w:val="000000" w:themeColor="text1"/>
          <w:sz w:val="24"/>
          <w:szCs w:val="24"/>
        </w:rPr>
        <w:t xml:space="preserve">information </w:t>
      </w:r>
      <w:r w:rsidR="00737C13">
        <w:rPr>
          <w:rFonts w:ascii="Myriad Pro" w:hAnsi="Myriad Pro" w:cs="Arial"/>
          <w:color w:val="000000" w:themeColor="text1"/>
          <w:sz w:val="24"/>
          <w:szCs w:val="24"/>
        </w:rPr>
        <w:t>showed</w:t>
      </w:r>
      <w:r w:rsidR="005A730B" w:rsidRPr="00942400">
        <w:rPr>
          <w:rFonts w:ascii="Myriad Pro" w:hAnsi="Myriad Pro" w:cs="Arial"/>
          <w:color w:val="000000" w:themeColor="text1"/>
          <w:sz w:val="24"/>
          <w:szCs w:val="24"/>
        </w:rPr>
        <w:t xml:space="preserve"> that £473,970 was awarded to Strategic Partner organisations which generated an additional income in excess of £</w:t>
      </w:r>
      <w:r w:rsidR="009952C6">
        <w:rPr>
          <w:rFonts w:ascii="Myriad Pro" w:eastAsia="Times New Roman" w:hAnsi="Myriad Pro"/>
          <w:color w:val="000000"/>
          <w:sz w:val="24"/>
          <w:szCs w:val="24"/>
        </w:rPr>
        <w:t>1,280,088</w:t>
      </w:r>
      <w:r w:rsidR="005A730B" w:rsidRPr="00942400">
        <w:rPr>
          <w:rFonts w:ascii="Myriad Pro" w:eastAsia="Times New Roman" w:hAnsi="Myriad Pro"/>
          <w:color w:val="000000"/>
          <w:sz w:val="24"/>
          <w:szCs w:val="24"/>
        </w:rPr>
        <w:t xml:space="preserve"> for</w:t>
      </w:r>
      <w:r w:rsidR="005A730B" w:rsidRPr="00942400">
        <w:rPr>
          <w:rFonts w:ascii="Myriad Pro" w:hAnsi="Myriad Pro" w:cs="Arial"/>
          <w:color w:val="000000" w:themeColor="text1"/>
          <w:sz w:val="24"/>
          <w:szCs w:val="24"/>
        </w:rPr>
        <w:t xml:space="preserve"> 2012/13.   </w:t>
      </w:r>
      <w:r w:rsidR="006D7FE8">
        <w:rPr>
          <w:rFonts w:ascii="Myriad Pro" w:hAnsi="Myriad Pro" w:cs="Arial"/>
          <w:color w:val="000000" w:themeColor="text1"/>
          <w:sz w:val="24"/>
          <w:szCs w:val="24"/>
        </w:rPr>
        <w:t xml:space="preserve"> </w:t>
      </w:r>
      <w:r w:rsidR="00352B08">
        <w:rPr>
          <w:rFonts w:ascii="Myriad Pro" w:hAnsi="Myriad Pro"/>
          <w:color w:val="000000" w:themeColor="text1"/>
          <w:sz w:val="24"/>
          <w:szCs w:val="24"/>
        </w:rPr>
        <w:t xml:space="preserve">All the Strategic Partners successfully met their agreed performance targets and actively participated at various </w:t>
      </w:r>
      <w:r w:rsidR="00A04241">
        <w:rPr>
          <w:rFonts w:ascii="Myriad Pro" w:hAnsi="Myriad Pro"/>
          <w:color w:val="000000" w:themeColor="text1"/>
          <w:sz w:val="24"/>
          <w:szCs w:val="24"/>
        </w:rPr>
        <w:t>strategic meetings despite some organisations having to go through a restructur</w:t>
      </w:r>
      <w:r w:rsidR="00557349">
        <w:rPr>
          <w:rFonts w:ascii="Myriad Pro" w:hAnsi="Myriad Pro"/>
          <w:color w:val="000000" w:themeColor="text1"/>
          <w:sz w:val="24"/>
          <w:szCs w:val="24"/>
        </w:rPr>
        <w:t xml:space="preserve">e and some staff redundancies due to the financial climate, </w:t>
      </w:r>
      <w:r w:rsidR="00737C13">
        <w:rPr>
          <w:rFonts w:ascii="Myriad Pro" w:hAnsi="Myriad Pro"/>
          <w:color w:val="000000" w:themeColor="text1"/>
          <w:sz w:val="24"/>
          <w:szCs w:val="24"/>
        </w:rPr>
        <w:t xml:space="preserve">some </w:t>
      </w:r>
      <w:r w:rsidR="008B25C7">
        <w:rPr>
          <w:rFonts w:ascii="Myriad Pro" w:hAnsi="Myriad Pro"/>
          <w:color w:val="000000" w:themeColor="text1"/>
          <w:sz w:val="24"/>
          <w:szCs w:val="24"/>
        </w:rPr>
        <w:t>funders were</w:t>
      </w:r>
      <w:r w:rsidR="00557349">
        <w:rPr>
          <w:rFonts w:ascii="Myriad Pro" w:hAnsi="Myriad Pro"/>
          <w:color w:val="000000" w:themeColor="text1"/>
          <w:sz w:val="24"/>
          <w:szCs w:val="24"/>
        </w:rPr>
        <w:t xml:space="preserve"> not awarding grants.</w:t>
      </w:r>
    </w:p>
    <w:p w:rsidR="00CF0889" w:rsidRDefault="00CF0889" w:rsidP="005B2EC3">
      <w:pPr>
        <w:spacing w:after="0" w:line="240" w:lineRule="auto"/>
        <w:ind w:left="576" w:hanging="576"/>
        <w:jc w:val="both"/>
        <w:rPr>
          <w:rFonts w:ascii="Myriad Pro" w:hAnsi="Myriad Pro" w:cs="Arial"/>
          <w:sz w:val="24"/>
          <w:szCs w:val="24"/>
        </w:rPr>
      </w:pPr>
    </w:p>
    <w:p w:rsidR="00421833" w:rsidRPr="005B2EC3" w:rsidRDefault="005B2EC3" w:rsidP="005B2EC3">
      <w:pPr>
        <w:spacing w:after="0" w:line="240" w:lineRule="auto"/>
        <w:ind w:left="576" w:hanging="576"/>
        <w:jc w:val="both"/>
        <w:rPr>
          <w:rFonts w:ascii="Myriad Pro" w:hAnsi="Myriad Pro"/>
          <w:color w:val="000000" w:themeColor="text1"/>
          <w:sz w:val="24"/>
          <w:szCs w:val="24"/>
        </w:rPr>
      </w:pPr>
      <w:r>
        <w:rPr>
          <w:rFonts w:ascii="Myriad Pro" w:hAnsi="Myriad Pro" w:cs="Arial"/>
          <w:sz w:val="24"/>
          <w:szCs w:val="24"/>
        </w:rPr>
        <w:t xml:space="preserve">4.2 </w:t>
      </w:r>
      <w:r>
        <w:rPr>
          <w:rFonts w:ascii="Myriad Pro" w:hAnsi="Myriad Pro" w:cs="Arial"/>
          <w:sz w:val="24"/>
          <w:szCs w:val="24"/>
        </w:rPr>
        <w:tab/>
      </w:r>
      <w:r w:rsidR="005A7C78" w:rsidRPr="005B2EC3">
        <w:rPr>
          <w:rFonts w:ascii="Myriad Pro" w:hAnsi="Myriad Pro" w:cs="Arial"/>
          <w:b/>
          <w:sz w:val="24"/>
          <w:szCs w:val="24"/>
        </w:rPr>
        <w:t>Emerging Needs and New Initiatives:</w:t>
      </w:r>
      <w:r w:rsidR="005A7C78" w:rsidRPr="005B2EC3">
        <w:rPr>
          <w:rFonts w:ascii="Myriad Pro" w:hAnsi="Myriad Pro" w:cs="Arial"/>
          <w:sz w:val="24"/>
          <w:szCs w:val="24"/>
        </w:rPr>
        <w:t xml:space="preserve"> </w:t>
      </w:r>
      <w:r w:rsidR="00421833" w:rsidRPr="005B2EC3">
        <w:rPr>
          <w:rFonts w:ascii="Myriad Pro" w:hAnsi="Myriad Pro" w:cs="Arial"/>
          <w:sz w:val="24"/>
          <w:szCs w:val="24"/>
        </w:rPr>
        <w:t xml:space="preserve">The monitoring </w:t>
      </w:r>
      <w:r w:rsidR="00737C13">
        <w:rPr>
          <w:rFonts w:ascii="Myriad Pro" w:hAnsi="Myriad Pro" w:cs="Arial"/>
          <w:color w:val="000000" w:themeColor="text1"/>
          <w:sz w:val="24"/>
          <w:szCs w:val="24"/>
        </w:rPr>
        <w:t>information also showed</w:t>
      </w:r>
      <w:r w:rsidR="00421833" w:rsidRPr="005B2EC3">
        <w:rPr>
          <w:rFonts w:ascii="Myriad Pro" w:hAnsi="Myriad Pro" w:cs="Arial"/>
          <w:color w:val="000000" w:themeColor="text1"/>
          <w:sz w:val="24"/>
          <w:szCs w:val="24"/>
        </w:rPr>
        <w:t xml:space="preserve"> that £119,089 was awarded by the Council to match fund emerging needs and new initiatives projects.  In return it generated a further £</w:t>
      </w:r>
      <w:r w:rsidR="009952C6">
        <w:rPr>
          <w:rFonts w:ascii="Myriad Pro" w:eastAsia="Times New Roman" w:hAnsi="Myriad Pro"/>
          <w:color w:val="000000"/>
          <w:sz w:val="24"/>
          <w:szCs w:val="24"/>
        </w:rPr>
        <w:t>305,968.00</w:t>
      </w:r>
      <w:r w:rsidR="00421833" w:rsidRPr="005B2EC3">
        <w:rPr>
          <w:rFonts w:ascii="Myriad Pro" w:eastAsia="Times New Roman" w:hAnsi="Myriad Pro"/>
          <w:color w:val="000000"/>
          <w:sz w:val="24"/>
          <w:szCs w:val="24"/>
        </w:rPr>
        <w:t xml:space="preserve"> </w:t>
      </w:r>
      <w:r w:rsidR="00421833" w:rsidRPr="005B2EC3">
        <w:rPr>
          <w:rFonts w:ascii="Myriad Pro" w:hAnsi="Myriad Pro" w:cs="Arial"/>
          <w:color w:val="000000" w:themeColor="text1"/>
          <w:sz w:val="24"/>
          <w:szCs w:val="24"/>
        </w:rPr>
        <w:t xml:space="preserve">for 2012/13.  </w:t>
      </w:r>
      <w:r w:rsidR="00421833" w:rsidRPr="005B2EC3">
        <w:rPr>
          <w:rFonts w:ascii="Myriad Pro" w:hAnsi="Myriad Pro"/>
          <w:color w:val="000000" w:themeColor="text1"/>
          <w:sz w:val="24"/>
          <w:szCs w:val="24"/>
        </w:rPr>
        <w:t>All the projects successfully met their agreed performance targets.</w:t>
      </w:r>
    </w:p>
    <w:p w:rsidR="00792587" w:rsidRDefault="00792587" w:rsidP="00421833">
      <w:pPr>
        <w:pStyle w:val="ListParagraph"/>
        <w:spacing w:after="0" w:line="240" w:lineRule="auto"/>
        <w:ind w:left="576"/>
        <w:jc w:val="both"/>
        <w:rPr>
          <w:rFonts w:ascii="Myriad Pro" w:hAnsi="Myriad Pro"/>
          <w:color w:val="000000" w:themeColor="text1"/>
          <w:sz w:val="24"/>
          <w:szCs w:val="24"/>
        </w:rPr>
      </w:pPr>
    </w:p>
    <w:p w:rsidR="00792587" w:rsidRPr="005B2EC3" w:rsidRDefault="005B2EC3" w:rsidP="005B2EC3">
      <w:pPr>
        <w:ind w:left="576" w:hanging="576"/>
        <w:jc w:val="both"/>
        <w:rPr>
          <w:rFonts w:ascii="Myriad Pro" w:hAnsi="Myriad Pro"/>
          <w:color w:val="000000" w:themeColor="text1"/>
          <w:sz w:val="24"/>
          <w:szCs w:val="24"/>
        </w:rPr>
      </w:pPr>
      <w:r>
        <w:rPr>
          <w:rFonts w:ascii="Myriad Pro" w:hAnsi="Myriad Pro"/>
          <w:color w:val="000000" w:themeColor="text1"/>
          <w:sz w:val="24"/>
          <w:szCs w:val="24"/>
        </w:rPr>
        <w:t xml:space="preserve">4.3 </w:t>
      </w:r>
      <w:r>
        <w:rPr>
          <w:rFonts w:ascii="Myriad Pro" w:hAnsi="Myriad Pro"/>
          <w:color w:val="000000" w:themeColor="text1"/>
          <w:sz w:val="24"/>
          <w:szCs w:val="24"/>
        </w:rPr>
        <w:tab/>
      </w:r>
      <w:r w:rsidR="00792587" w:rsidRPr="005B2EC3">
        <w:rPr>
          <w:rFonts w:ascii="Myriad Pro" w:hAnsi="Myriad Pro"/>
          <w:color w:val="000000" w:themeColor="text1"/>
          <w:sz w:val="24"/>
          <w:szCs w:val="24"/>
        </w:rPr>
        <w:t xml:space="preserve">In total over </w:t>
      </w:r>
      <w:r w:rsidR="00557349" w:rsidRPr="005B2EC3">
        <w:rPr>
          <w:rFonts w:ascii="Myriad Pro" w:hAnsi="Myriad Pro"/>
          <w:color w:val="000000" w:themeColor="text1"/>
          <w:sz w:val="24"/>
          <w:szCs w:val="24"/>
        </w:rPr>
        <w:t>831</w:t>
      </w:r>
      <w:r w:rsidR="00792587" w:rsidRPr="005B2EC3">
        <w:rPr>
          <w:rFonts w:ascii="Myriad Pro" w:hAnsi="Myriad Pro"/>
          <w:color w:val="000000" w:themeColor="text1"/>
          <w:sz w:val="24"/>
          <w:szCs w:val="24"/>
        </w:rPr>
        <w:t xml:space="preserve"> volunteers were recruited to participate in various events, activities</w:t>
      </w:r>
      <w:r w:rsidR="00557349" w:rsidRPr="005B2EC3">
        <w:rPr>
          <w:rFonts w:ascii="Myriad Pro" w:hAnsi="Myriad Pro"/>
          <w:color w:val="000000" w:themeColor="text1"/>
          <w:sz w:val="24"/>
          <w:szCs w:val="24"/>
        </w:rPr>
        <w:t xml:space="preserve"> and provide</w:t>
      </w:r>
      <w:r w:rsidR="00737C13">
        <w:rPr>
          <w:rFonts w:ascii="Myriad Pro" w:hAnsi="Myriad Pro"/>
          <w:color w:val="000000" w:themeColor="text1"/>
          <w:sz w:val="24"/>
          <w:szCs w:val="24"/>
        </w:rPr>
        <w:t>d</w:t>
      </w:r>
      <w:r w:rsidR="00557349" w:rsidRPr="005B2EC3">
        <w:rPr>
          <w:rFonts w:ascii="Myriad Pro" w:hAnsi="Myriad Pro"/>
          <w:color w:val="000000" w:themeColor="text1"/>
          <w:sz w:val="24"/>
          <w:szCs w:val="24"/>
        </w:rPr>
        <w:t xml:space="preserve"> support and advice.</w:t>
      </w:r>
    </w:p>
    <w:p w:rsidR="006D7FE8" w:rsidRPr="00CF0889" w:rsidRDefault="00CF0889" w:rsidP="00CF0889">
      <w:pPr>
        <w:ind w:left="576" w:hanging="576"/>
        <w:jc w:val="both"/>
        <w:rPr>
          <w:rFonts w:ascii="Myriad Pro" w:hAnsi="Myriad Pro"/>
          <w:color w:val="000000" w:themeColor="text1"/>
          <w:sz w:val="24"/>
          <w:szCs w:val="24"/>
        </w:rPr>
      </w:pPr>
      <w:r>
        <w:rPr>
          <w:rFonts w:ascii="Myriad Pro" w:hAnsi="Myriad Pro"/>
          <w:color w:val="000000" w:themeColor="text1"/>
          <w:sz w:val="24"/>
          <w:szCs w:val="24"/>
        </w:rPr>
        <w:t>4.4</w:t>
      </w:r>
      <w:r w:rsidR="005B2EC3">
        <w:rPr>
          <w:rFonts w:ascii="Myriad Pro" w:hAnsi="Myriad Pro"/>
          <w:color w:val="000000" w:themeColor="text1"/>
          <w:sz w:val="24"/>
          <w:szCs w:val="24"/>
        </w:rPr>
        <w:t xml:space="preserve"> </w:t>
      </w:r>
      <w:r w:rsidR="005B2EC3">
        <w:rPr>
          <w:rFonts w:ascii="Myriad Pro" w:hAnsi="Myriad Pro"/>
          <w:color w:val="000000" w:themeColor="text1"/>
          <w:sz w:val="24"/>
          <w:szCs w:val="24"/>
        </w:rPr>
        <w:tab/>
      </w:r>
      <w:r w:rsidR="005A7C78" w:rsidRPr="005B2EC3">
        <w:rPr>
          <w:rFonts w:ascii="Myriad Pro" w:hAnsi="Myriad Pro"/>
          <w:color w:val="000000" w:themeColor="text1"/>
          <w:sz w:val="24"/>
          <w:szCs w:val="24"/>
        </w:rPr>
        <w:t xml:space="preserve">Cabinet at its meeting </w:t>
      </w:r>
      <w:r w:rsidR="006D7FE8" w:rsidRPr="005B2EC3">
        <w:rPr>
          <w:rFonts w:ascii="Myriad Pro" w:hAnsi="Myriad Pro"/>
          <w:color w:val="000000" w:themeColor="text1"/>
          <w:sz w:val="24"/>
          <w:szCs w:val="24"/>
        </w:rPr>
        <w:t xml:space="preserve">in </w:t>
      </w:r>
      <w:r w:rsidR="005A7C78" w:rsidRPr="005B2EC3">
        <w:rPr>
          <w:rFonts w:ascii="Myriad Pro" w:hAnsi="Myriad Pro"/>
          <w:color w:val="000000" w:themeColor="text1"/>
          <w:sz w:val="24"/>
          <w:szCs w:val="24"/>
        </w:rPr>
        <w:t>October 2008 (minute no: CAB/06/061008)</w:t>
      </w:r>
      <w:r w:rsidR="00001F1E" w:rsidRPr="005B2EC3">
        <w:rPr>
          <w:rFonts w:ascii="Myriad Pro" w:hAnsi="Myriad Pro"/>
          <w:color w:val="000000" w:themeColor="text1"/>
          <w:sz w:val="24"/>
          <w:szCs w:val="24"/>
        </w:rPr>
        <w:t xml:space="preserve"> agreed where possible </w:t>
      </w:r>
      <w:r w:rsidR="00737C13">
        <w:rPr>
          <w:rFonts w:ascii="Myriad Pro" w:hAnsi="Myriad Pro"/>
          <w:color w:val="000000" w:themeColor="text1"/>
          <w:sz w:val="24"/>
          <w:szCs w:val="24"/>
        </w:rPr>
        <w:t xml:space="preserve">that </w:t>
      </w:r>
      <w:r w:rsidR="00001F1E" w:rsidRPr="005B2EC3">
        <w:rPr>
          <w:rFonts w:ascii="Myriad Pro" w:hAnsi="Myriad Pro"/>
          <w:color w:val="000000" w:themeColor="text1"/>
          <w:sz w:val="24"/>
          <w:szCs w:val="24"/>
        </w:rPr>
        <w:t>there should</w:t>
      </w:r>
      <w:r>
        <w:rPr>
          <w:rFonts w:ascii="Myriad Pro" w:hAnsi="Myriad Pro"/>
          <w:color w:val="000000" w:themeColor="text1"/>
          <w:sz w:val="24"/>
          <w:szCs w:val="24"/>
        </w:rPr>
        <w:t xml:space="preserve"> be </w:t>
      </w:r>
      <w:r w:rsidR="00001F1E" w:rsidRPr="005B2EC3">
        <w:rPr>
          <w:rFonts w:ascii="Myriad Pro" w:hAnsi="Myriad Pro"/>
          <w:color w:val="000000" w:themeColor="text1"/>
          <w:sz w:val="24"/>
          <w:szCs w:val="24"/>
        </w:rPr>
        <w:t xml:space="preserve">one Strategic Partner for each of the ambitions of the following Sustainable Community Strategy.  However, </w:t>
      </w:r>
      <w:r w:rsidR="00AF476E">
        <w:rPr>
          <w:rFonts w:ascii="Myriad Pro" w:hAnsi="Myriad Pro"/>
          <w:color w:val="000000" w:themeColor="text1"/>
          <w:sz w:val="24"/>
          <w:szCs w:val="24"/>
        </w:rPr>
        <w:t xml:space="preserve">as </w:t>
      </w:r>
      <w:r w:rsidR="00001F1E" w:rsidRPr="005B2EC3">
        <w:rPr>
          <w:rFonts w:ascii="Myriad Pro" w:hAnsi="Myriad Pro"/>
          <w:color w:val="000000" w:themeColor="text1"/>
          <w:sz w:val="24"/>
          <w:szCs w:val="24"/>
        </w:rPr>
        <w:t>the priority</w:t>
      </w:r>
      <w:r w:rsidR="00AF476E">
        <w:rPr>
          <w:rFonts w:ascii="Myriad Pro" w:hAnsi="Myriad Pro"/>
          <w:color w:val="000000" w:themeColor="text1"/>
          <w:sz w:val="24"/>
          <w:szCs w:val="24"/>
        </w:rPr>
        <w:t xml:space="preserve"> for</w:t>
      </w:r>
      <w:r w:rsidR="00001F1E" w:rsidRPr="005B2EC3">
        <w:rPr>
          <w:rFonts w:ascii="Myriad Pro" w:hAnsi="Myriad Pro"/>
          <w:color w:val="000000" w:themeColor="text1"/>
          <w:sz w:val="24"/>
          <w:szCs w:val="24"/>
        </w:rPr>
        <w:t xml:space="preserve"> ‘health and</w:t>
      </w:r>
      <w:r w:rsidR="008B25C7">
        <w:rPr>
          <w:rFonts w:ascii="Myriad Pro" w:hAnsi="Myriad Pro"/>
          <w:color w:val="000000" w:themeColor="text1"/>
          <w:sz w:val="24"/>
          <w:szCs w:val="24"/>
        </w:rPr>
        <w:t xml:space="preserve"> wellbeing’ has</w:t>
      </w:r>
      <w:r w:rsidR="00AF476E">
        <w:rPr>
          <w:rFonts w:ascii="Myriad Pro" w:hAnsi="Myriad Pro"/>
          <w:color w:val="000000" w:themeColor="text1"/>
          <w:sz w:val="24"/>
          <w:szCs w:val="24"/>
        </w:rPr>
        <w:t xml:space="preserve"> many facets, </w:t>
      </w:r>
      <w:r w:rsidR="00001F1E" w:rsidRPr="005B2EC3">
        <w:rPr>
          <w:rFonts w:ascii="Myriad Pro" w:hAnsi="Myriad Pro"/>
          <w:color w:val="000000" w:themeColor="text1"/>
          <w:sz w:val="24"/>
          <w:szCs w:val="24"/>
        </w:rPr>
        <w:t xml:space="preserve">Cabinet agreed to </w:t>
      </w:r>
      <w:r w:rsidR="006D7FE8" w:rsidRPr="005B2EC3">
        <w:rPr>
          <w:rFonts w:ascii="Myriad Pro" w:hAnsi="Myriad Pro"/>
          <w:color w:val="000000" w:themeColor="text1"/>
          <w:sz w:val="24"/>
          <w:szCs w:val="24"/>
        </w:rPr>
        <w:t xml:space="preserve">fund </w:t>
      </w:r>
      <w:r w:rsidR="00001F1E" w:rsidRPr="005B2EC3">
        <w:rPr>
          <w:rFonts w:ascii="Myriad Pro" w:hAnsi="Myriad Pro"/>
          <w:color w:val="000000" w:themeColor="text1"/>
          <w:sz w:val="24"/>
          <w:szCs w:val="24"/>
        </w:rPr>
        <w:t>three or more organisation</w:t>
      </w:r>
      <w:r w:rsidR="006D7FE8" w:rsidRPr="005B2EC3">
        <w:rPr>
          <w:rFonts w:ascii="Myriad Pro" w:hAnsi="Myriad Pro"/>
          <w:color w:val="000000" w:themeColor="text1"/>
          <w:sz w:val="24"/>
          <w:szCs w:val="24"/>
        </w:rPr>
        <w:t>s</w:t>
      </w:r>
      <w:r w:rsidR="00001F1E" w:rsidRPr="005B2EC3">
        <w:rPr>
          <w:rFonts w:ascii="Myriad Pro" w:hAnsi="Myriad Pro"/>
          <w:color w:val="000000" w:themeColor="text1"/>
          <w:sz w:val="24"/>
          <w:szCs w:val="24"/>
        </w:rPr>
        <w:t xml:space="preserve"> to enable them to address the issues of elderly, young and families, people with disability and poverty alleviation.</w:t>
      </w:r>
    </w:p>
    <w:p w:rsidR="00A04241" w:rsidRPr="005B2EC3" w:rsidRDefault="003F1C1C" w:rsidP="005B2EC3">
      <w:pPr>
        <w:ind w:left="576" w:hanging="576"/>
        <w:jc w:val="both"/>
        <w:rPr>
          <w:rFonts w:ascii="Myriad Pro" w:hAnsi="Myriad Pro"/>
          <w:color w:val="000000" w:themeColor="text1"/>
          <w:sz w:val="24"/>
          <w:szCs w:val="24"/>
        </w:rPr>
      </w:pPr>
      <w:r>
        <w:rPr>
          <w:rFonts w:ascii="Myriad Pro" w:hAnsi="Myriad Pro"/>
          <w:color w:val="000000" w:themeColor="text1"/>
          <w:sz w:val="24"/>
          <w:szCs w:val="24"/>
        </w:rPr>
        <w:t>4.5</w:t>
      </w:r>
      <w:r w:rsidR="005B2EC3">
        <w:rPr>
          <w:rFonts w:ascii="Myriad Pro" w:hAnsi="Myriad Pro"/>
          <w:color w:val="000000" w:themeColor="text1"/>
          <w:sz w:val="24"/>
          <w:szCs w:val="24"/>
        </w:rPr>
        <w:tab/>
      </w:r>
      <w:r w:rsidR="00CF0889">
        <w:rPr>
          <w:rFonts w:ascii="Myriad Pro" w:hAnsi="Myriad Pro"/>
          <w:color w:val="000000" w:themeColor="text1"/>
          <w:sz w:val="24"/>
          <w:szCs w:val="24"/>
        </w:rPr>
        <w:t xml:space="preserve">Below is a </w:t>
      </w:r>
      <w:r w:rsidR="00184C88">
        <w:rPr>
          <w:rFonts w:ascii="Myriad Pro" w:hAnsi="Myriad Pro"/>
          <w:color w:val="000000" w:themeColor="text1"/>
          <w:sz w:val="24"/>
          <w:szCs w:val="24"/>
        </w:rPr>
        <w:t>l</w:t>
      </w:r>
      <w:r w:rsidR="00421833" w:rsidRPr="005B2EC3">
        <w:rPr>
          <w:rFonts w:ascii="Myriad Pro" w:hAnsi="Myriad Pro"/>
          <w:color w:val="000000" w:themeColor="text1"/>
          <w:sz w:val="24"/>
          <w:szCs w:val="24"/>
        </w:rPr>
        <w:t xml:space="preserve">ist of some </w:t>
      </w:r>
      <w:r w:rsidR="00001F1E" w:rsidRPr="005B2EC3">
        <w:rPr>
          <w:rFonts w:ascii="Myriad Pro" w:hAnsi="Myriad Pro"/>
          <w:color w:val="000000" w:themeColor="text1"/>
          <w:sz w:val="24"/>
          <w:szCs w:val="24"/>
        </w:rPr>
        <w:t xml:space="preserve">of the </w:t>
      </w:r>
      <w:r w:rsidR="00184C88">
        <w:rPr>
          <w:rFonts w:ascii="Myriad Pro" w:hAnsi="Myriad Pro"/>
          <w:color w:val="000000" w:themeColor="text1"/>
          <w:sz w:val="24"/>
          <w:szCs w:val="24"/>
        </w:rPr>
        <w:t xml:space="preserve">key </w:t>
      </w:r>
      <w:r w:rsidR="00421833" w:rsidRPr="005B2EC3">
        <w:rPr>
          <w:rFonts w:ascii="Myriad Pro" w:hAnsi="Myriad Pro"/>
          <w:color w:val="000000" w:themeColor="text1"/>
          <w:sz w:val="24"/>
          <w:szCs w:val="24"/>
        </w:rPr>
        <w:t xml:space="preserve">achievements supporting the Sustainable Community Strategy </w:t>
      </w:r>
      <w:r w:rsidR="00CF0889">
        <w:rPr>
          <w:rFonts w:ascii="Myriad Pro" w:hAnsi="Myriad Pro"/>
          <w:color w:val="000000" w:themeColor="text1"/>
          <w:sz w:val="24"/>
          <w:szCs w:val="24"/>
        </w:rPr>
        <w:t xml:space="preserve">for </w:t>
      </w:r>
      <w:r w:rsidR="00001F1E" w:rsidRPr="005B2EC3">
        <w:rPr>
          <w:rFonts w:ascii="Myriad Pro" w:hAnsi="Myriad Pro"/>
          <w:color w:val="000000" w:themeColor="text1"/>
          <w:sz w:val="24"/>
          <w:szCs w:val="24"/>
        </w:rPr>
        <w:t xml:space="preserve">both Strategic Partners and projects </w:t>
      </w:r>
      <w:r w:rsidR="00AF476E">
        <w:rPr>
          <w:rFonts w:ascii="Myriad Pro" w:hAnsi="Myriad Pro"/>
          <w:color w:val="000000" w:themeColor="text1"/>
          <w:sz w:val="24"/>
          <w:szCs w:val="24"/>
        </w:rPr>
        <w:t xml:space="preserve">that were </w:t>
      </w:r>
      <w:r w:rsidR="00001F1E" w:rsidRPr="005B2EC3">
        <w:rPr>
          <w:rFonts w:ascii="Myriad Pro" w:hAnsi="Myriad Pro"/>
          <w:color w:val="000000" w:themeColor="text1"/>
          <w:sz w:val="24"/>
          <w:szCs w:val="24"/>
        </w:rPr>
        <w:t xml:space="preserve">funded under </w:t>
      </w:r>
      <w:r w:rsidR="006D7FE8" w:rsidRPr="005B2EC3">
        <w:rPr>
          <w:rFonts w:ascii="Myriad Pro" w:hAnsi="Myriad Pro"/>
          <w:color w:val="000000" w:themeColor="text1"/>
          <w:sz w:val="24"/>
          <w:szCs w:val="24"/>
        </w:rPr>
        <w:t>the Emerging N</w:t>
      </w:r>
      <w:r w:rsidR="00001F1E" w:rsidRPr="005B2EC3">
        <w:rPr>
          <w:rFonts w:ascii="Myriad Pro" w:hAnsi="Myriad Pro"/>
          <w:color w:val="000000" w:themeColor="text1"/>
          <w:sz w:val="24"/>
          <w:szCs w:val="24"/>
        </w:rPr>
        <w:t>eeds an</w:t>
      </w:r>
      <w:r w:rsidR="006D7FE8" w:rsidRPr="005B2EC3">
        <w:rPr>
          <w:rFonts w:ascii="Myriad Pro" w:hAnsi="Myriad Pro"/>
          <w:color w:val="000000" w:themeColor="text1"/>
          <w:sz w:val="24"/>
          <w:szCs w:val="24"/>
        </w:rPr>
        <w:t>d New I</w:t>
      </w:r>
      <w:r w:rsidR="00001F1E" w:rsidRPr="005B2EC3">
        <w:rPr>
          <w:rFonts w:ascii="Myriad Pro" w:hAnsi="Myriad Pro"/>
          <w:color w:val="000000" w:themeColor="text1"/>
          <w:sz w:val="24"/>
          <w:szCs w:val="24"/>
        </w:rPr>
        <w:t xml:space="preserve">nitiatives </w:t>
      </w:r>
      <w:r w:rsidR="006D7FE8" w:rsidRPr="005B2EC3">
        <w:rPr>
          <w:rFonts w:ascii="Myriad Pro" w:hAnsi="Myriad Pro"/>
          <w:color w:val="000000" w:themeColor="text1"/>
          <w:sz w:val="24"/>
          <w:szCs w:val="24"/>
        </w:rPr>
        <w:t xml:space="preserve">fund </w:t>
      </w:r>
      <w:r w:rsidR="00001F1E" w:rsidRPr="005B2EC3">
        <w:rPr>
          <w:rFonts w:ascii="Myriad Pro" w:hAnsi="Myriad Pro"/>
          <w:color w:val="000000" w:themeColor="text1"/>
          <w:sz w:val="24"/>
          <w:szCs w:val="24"/>
        </w:rPr>
        <w:t>in 2012/</w:t>
      </w:r>
      <w:r w:rsidR="00AF476E">
        <w:rPr>
          <w:rFonts w:ascii="Myriad Pro" w:hAnsi="Myriad Pro"/>
          <w:color w:val="000000" w:themeColor="text1"/>
          <w:sz w:val="24"/>
          <w:szCs w:val="24"/>
        </w:rPr>
        <w:t>13;</w:t>
      </w:r>
      <w:r w:rsidR="00E01B39">
        <w:rPr>
          <w:rFonts w:ascii="Myriad Pro" w:hAnsi="Myriad Pro"/>
          <w:color w:val="000000" w:themeColor="text1"/>
          <w:sz w:val="24"/>
          <w:szCs w:val="24"/>
        </w:rPr>
        <w:t xml:space="preserve"> The Strategic Partner role for ‘improving the Redbridge economy’ could not be filled</w:t>
      </w:r>
      <w:r w:rsidR="00CF0889">
        <w:rPr>
          <w:rFonts w:ascii="Myriad Pro" w:hAnsi="Myriad Pro"/>
          <w:color w:val="000000" w:themeColor="text1"/>
          <w:sz w:val="24"/>
          <w:szCs w:val="24"/>
        </w:rPr>
        <w:t>,</w:t>
      </w:r>
      <w:r w:rsidR="00E01B39">
        <w:rPr>
          <w:rFonts w:ascii="Myriad Pro" w:hAnsi="Myriad Pro"/>
          <w:color w:val="000000" w:themeColor="text1"/>
          <w:sz w:val="24"/>
          <w:szCs w:val="24"/>
        </w:rPr>
        <w:t xml:space="preserve"> as the </w:t>
      </w:r>
      <w:r w:rsidR="00CF0889">
        <w:rPr>
          <w:rFonts w:ascii="Myriad Pro" w:hAnsi="Myriad Pro"/>
          <w:color w:val="000000" w:themeColor="text1"/>
          <w:sz w:val="24"/>
          <w:szCs w:val="24"/>
        </w:rPr>
        <w:t>existing provider</w:t>
      </w:r>
      <w:r w:rsidR="00E01B39">
        <w:rPr>
          <w:rFonts w:ascii="Myriad Pro" w:hAnsi="Myriad Pro"/>
          <w:color w:val="000000" w:themeColor="text1"/>
          <w:sz w:val="24"/>
          <w:szCs w:val="24"/>
        </w:rPr>
        <w:t xml:space="preserve"> Barnabas Workshop went out of business</w:t>
      </w:r>
      <w:r w:rsidR="00CF0889">
        <w:rPr>
          <w:rFonts w:ascii="Myriad Pro" w:hAnsi="Myriad Pro"/>
          <w:color w:val="000000" w:themeColor="text1"/>
          <w:sz w:val="24"/>
          <w:szCs w:val="24"/>
        </w:rPr>
        <w:t>,</w:t>
      </w:r>
      <w:r w:rsidR="00E01B39">
        <w:rPr>
          <w:rFonts w:ascii="Myriad Pro" w:hAnsi="Myriad Pro"/>
          <w:color w:val="000000" w:themeColor="text1"/>
          <w:sz w:val="24"/>
          <w:szCs w:val="24"/>
        </w:rPr>
        <w:t xml:space="preserve"> and attempts by the Council to fund a suitable replacement was unsuccessful. </w:t>
      </w:r>
    </w:p>
    <w:p w:rsidR="004D6582" w:rsidRPr="005B2EC3" w:rsidRDefault="00AD5D01" w:rsidP="005B2EC3">
      <w:pPr>
        <w:spacing w:after="0" w:line="240" w:lineRule="auto"/>
        <w:ind w:firstLine="576"/>
        <w:jc w:val="both"/>
        <w:rPr>
          <w:rFonts w:ascii="Myriad Pro" w:hAnsi="Myriad Pro"/>
          <w:color w:val="000000" w:themeColor="text1"/>
          <w:sz w:val="24"/>
          <w:szCs w:val="24"/>
        </w:rPr>
      </w:pPr>
      <w:r>
        <w:rPr>
          <w:rFonts w:ascii="Myriad Pro" w:hAnsi="Myriad Pro"/>
          <w:b/>
          <w:color w:val="000000" w:themeColor="text1"/>
          <w:sz w:val="24"/>
          <w:szCs w:val="24"/>
        </w:rPr>
        <w:t>4.5</w:t>
      </w:r>
      <w:r w:rsidR="005B2EC3" w:rsidRPr="005B2EC3">
        <w:rPr>
          <w:rFonts w:ascii="Myriad Pro" w:hAnsi="Myriad Pro"/>
          <w:b/>
          <w:color w:val="000000" w:themeColor="text1"/>
          <w:sz w:val="24"/>
          <w:szCs w:val="24"/>
        </w:rPr>
        <w:t>.1</w:t>
      </w:r>
      <w:r w:rsidR="005B2EC3">
        <w:rPr>
          <w:rFonts w:ascii="Myriad Pro" w:hAnsi="Myriad Pro"/>
          <w:b/>
          <w:color w:val="000000" w:themeColor="text1"/>
          <w:sz w:val="24"/>
          <w:szCs w:val="24"/>
        </w:rPr>
        <w:t xml:space="preserve"> </w:t>
      </w:r>
      <w:r w:rsidR="00DA44A4">
        <w:rPr>
          <w:rFonts w:ascii="Myriad Pro" w:hAnsi="Myriad Pro"/>
          <w:b/>
          <w:color w:val="000000" w:themeColor="text1"/>
          <w:sz w:val="24"/>
          <w:szCs w:val="24"/>
        </w:rPr>
        <w:t xml:space="preserve">Improve </w:t>
      </w:r>
      <w:r w:rsidR="004D6582" w:rsidRPr="005B2EC3">
        <w:rPr>
          <w:rFonts w:ascii="Myriad Pro" w:hAnsi="Myriad Pro"/>
          <w:b/>
          <w:color w:val="000000" w:themeColor="text1"/>
          <w:sz w:val="24"/>
          <w:szCs w:val="24"/>
        </w:rPr>
        <w:t>Health</w:t>
      </w:r>
      <w:r w:rsidR="00DA44A4">
        <w:rPr>
          <w:rFonts w:ascii="Myriad Pro" w:hAnsi="Myriad Pro"/>
          <w:b/>
          <w:color w:val="000000" w:themeColor="text1"/>
          <w:sz w:val="24"/>
          <w:szCs w:val="24"/>
        </w:rPr>
        <w:t>, Care</w:t>
      </w:r>
      <w:r w:rsidR="004D6582" w:rsidRPr="005B2EC3">
        <w:rPr>
          <w:rFonts w:ascii="Myriad Pro" w:hAnsi="Myriad Pro"/>
          <w:b/>
          <w:color w:val="000000" w:themeColor="text1"/>
          <w:sz w:val="24"/>
          <w:szCs w:val="24"/>
        </w:rPr>
        <w:t xml:space="preserve"> and Well-being: </w:t>
      </w:r>
    </w:p>
    <w:p w:rsidR="006D7FE8" w:rsidRPr="006D7FE8" w:rsidRDefault="006D7FE8" w:rsidP="006D7FE8">
      <w:pPr>
        <w:pStyle w:val="ListParagraph"/>
        <w:spacing w:after="0" w:line="240" w:lineRule="auto"/>
        <w:ind w:left="1080"/>
        <w:jc w:val="both"/>
        <w:rPr>
          <w:rFonts w:ascii="Myriad Pro" w:hAnsi="Myriad Pro"/>
          <w:color w:val="000000" w:themeColor="text1"/>
          <w:sz w:val="24"/>
          <w:szCs w:val="24"/>
        </w:rPr>
      </w:pPr>
    </w:p>
    <w:p w:rsidR="004D6582" w:rsidRDefault="004D6582" w:rsidP="00001F1E">
      <w:pPr>
        <w:pStyle w:val="ListParagraph"/>
        <w:numPr>
          <w:ilvl w:val="0"/>
          <w:numId w:val="6"/>
        </w:numPr>
        <w:spacing w:after="0" w:line="240" w:lineRule="auto"/>
        <w:jc w:val="both"/>
        <w:rPr>
          <w:rFonts w:ascii="Myriad Pro" w:hAnsi="Myriad Pro"/>
          <w:color w:val="000000" w:themeColor="text1"/>
          <w:sz w:val="24"/>
          <w:szCs w:val="24"/>
        </w:rPr>
      </w:pPr>
      <w:r w:rsidRPr="00205CDE">
        <w:rPr>
          <w:rFonts w:ascii="Myriad Pro" w:hAnsi="Myriad Pro"/>
          <w:color w:val="000000" w:themeColor="text1"/>
          <w:sz w:val="24"/>
          <w:szCs w:val="24"/>
          <w:u w:val="single"/>
        </w:rPr>
        <w:t>AGE UK</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Pr>
          <w:rFonts w:ascii="Myriad Pro" w:hAnsi="Myriad Pro"/>
          <w:color w:val="000000" w:themeColor="text1"/>
          <w:sz w:val="24"/>
          <w:szCs w:val="24"/>
        </w:rPr>
        <w:t xml:space="preserve"> </w:t>
      </w:r>
      <w:r w:rsidR="005128B1">
        <w:rPr>
          <w:rFonts w:ascii="Myriad Pro" w:hAnsi="Myriad Pro"/>
          <w:color w:val="000000" w:themeColor="text1"/>
          <w:sz w:val="24"/>
          <w:szCs w:val="24"/>
        </w:rPr>
        <w:t>secured five</w:t>
      </w:r>
      <w:r w:rsidR="0059269A">
        <w:rPr>
          <w:rFonts w:ascii="Myriad Pro" w:hAnsi="Myriad Pro"/>
          <w:color w:val="000000" w:themeColor="text1"/>
          <w:sz w:val="24"/>
          <w:szCs w:val="24"/>
        </w:rPr>
        <w:t xml:space="preserve"> contracts </w:t>
      </w:r>
      <w:r w:rsidR="00AF476E">
        <w:rPr>
          <w:rFonts w:ascii="Myriad Pro" w:hAnsi="Myriad Pro"/>
          <w:color w:val="000000" w:themeColor="text1"/>
          <w:sz w:val="24"/>
          <w:szCs w:val="24"/>
        </w:rPr>
        <w:t xml:space="preserve">for </w:t>
      </w:r>
      <w:r w:rsidR="005128B1">
        <w:rPr>
          <w:rFonts w:ascii="Myriad Pro" w:hAnsi="Myriad Pro"/>
          <w:color w:val="000000" w:themeColor="text1"/>
          <w:sz w:val="24"/>
          <w:szCs w:val="24"/>
        </w:rPr>
        <w:t xml:space="preserve">3-5 years </w:t>
      </w:r>
      <w:r w:rsidR="0059269A">
        <w:rPr>
          <w:rFonts w:ascii="Myriad Pro" w:hAnsi="Myriad Pro"/>
          <w:color w:val="000000" w:themeColor="text1"/>
          <w:sz w:val="24"/>
          <w:szCs w:val="24"/>
        </w:rPr>
        <w:t xml:space="preserve">with the Council and ONEL NHS </w:t>
      </w:r>
      <w:r w:rsidR="00AF476E">
        <w:rPr>
          <w:rFonts w:ascii="Myriad Pro" w:hAnsi="Myriad Pro"/>
          <w:color w:val="000000" w:themeColor="text1"/>
          <w:sz w:val="24"/>
          <w:szCs w:val="24"/>
        </w:rPr>
        <w:t xml:space="preserve">for </w:t>
      </w:r>
      <w:r w:rsidR="0059269A">
        <w:rPr>
          <w:rFonts w:ascii="Myriad Pro" w:hAnsi="Myriad Pro"/>
          <w:color w:val="000000" w:themeColor="text1"/>
          <w:sz w:val="24"/>
          <w:szCs w:val="24"/>
        </w:rPr>
        <w:t>a total of £353,107.  I</w:t>
      </w:r>
      <w:r w:rsidR="00AF476E">
        <w:rPr>
          <w:rFonts w:ascii="Myriad Pro" w:hAnsi="Myriad Pro"/>
          <w:color w:val="000000" w:themeColor="text1"/>
          <w:sz w:val="24"/>
          <w:szCs w:val="24"/>
        </w:rPr>
        <w:t>t</w:t>
      </w:r>
      <w:r w:rsidR="0059269A">
        <w:rPr>
          <w:rFonts w:ascii="Myriad Pro" w:hAnsi="Myriad Pro"/>
          <w:color w:val="000000" w:themeColor="text1"/>
          <w:sz w:val="24"/>
          <w:szCs w:val="24"/>
        </w:rPr>
        <w:t xml:space="preserve"> also </w:t>
      </w:r>
      <w:r>
        <w:rPr>
          <w:rFonts w:ascii="Myriad Pro" w:hAnsi="Myriad Pro"/>
          <w:color w:val="000000" w:themeColor="text1"/>
          <w:sz w:val="24"/>
          <w:szCs w:val="24"/>
        </w:rPr>
        <w:t>secured</w:t>
      </w:r>
      <w:r w:rsidR="00214F2A">
        <w:rPr>
          <w:rFonts w:ascii="Myriad Pro" w:hAnsi="Myriad Pro"/>
          <w:color w:val="000000" w:themeColor="text1"/>
          <w:sz w:val="24"/>
          <w:szCs w:val="24"/>
        </w:rPr>
        <w:t xml:space="preserve"> £</w:t>
      </w:r>
      <w:r w:rsidR="0059269A">
        <w:rPr>
          <w:rFonts w:ascii="Myriad Pro" w:hAnsi="Myriad Pro"/>
          <w:color w:val="000000" w:themeColor="text1"/>
          <w:sz w:val="24"/>
          <w:szCs w:val="24"/>
        </w:rPr>
        <w:t>70,630 from City Bridge Trust to deliver</w:t>
      </w:r>
      <w:r>
        <w:rPr>
          <w:rFonts w:ascii="Myriad Pro" w:hAnsi="Myriad Pro"/>
          <w:color w:val="000000" w:themeColor="text1"/>
          <w:sz w:val="24"/>
          <w:szCs w:val="24"/>
        </w:rPr>
        <w:t xml:space="preserve"> a physical and senior impairment exercise programme and developed a new advice and information service.</w:t>
      </w:r>
    </w:p>
    <w:p w:rsidR="006D7FE8" w:rsidRPr="006D7FE8" w:rsidRDefault="006D7FE8" w:rsidP="006D7FE8">
      <w:pPr>
        <w:pStyle w:val="ListParagraph"/>
        <w:ind w:left="1080"/>
        <w:jc w:val="both"/>
        <w:rPr>
          <w:rFonts w:ascii="Myriad Pro" w:hAnsi="Myriad Pro"/>
          <w:color w:val="000000" w:themeColor="text1"/>
          <w:sz w:val="16"/>
          <w:szCs w:val="16"/>
        </w:rPr>
      </w:pPr>
    </w:p>
    <w:p w:rsidR="004D6582" w:rsidRDefault="004D6582" w:rsidP="005A7C78">
      <w:pPr>
        <w:pStyle w:val="ListParagraph"/>
        <w:numPr>
          <w:ilvl w:val="0"/>
          <w:numId w:val="6"/>
        </w:numPr>
        <w:jc w:val="both"/>
        <w:rPr>
          <w:rFonts w:ascii="Myriad Pro" w:hAnsi="Myriad Pro"/>
          <w:color w:val="000000" w:themeColor="text1"/>
          <w:sz w:val="24"/>
          <w:szCs w:val="24"/>
        </w:rPr>
      </w:pPr>
      <w:r w:rsidRPr="00205CDE">
        <w:rPr>
          <w:rFonts w:ascii="Myriad Pro" w:hAnsi="Myriad Pro"/>
          <w:color w:val="000000" w:themeColor="text1"/>
          <w:sz w:val="24"/>
          <w:szCs w:val="24"/>
          <w:u w:val="single"/>
        </w:rPr>
        <w:t>Redbridge Children and Young Peoples Network</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Pr>
          <w:rFonts w:ascii="Myriad Pro" w:hAnsi="Myriad Pro"/>
          <w:b/>
          <w:color w:val="000000" w:themeColor="text1"/>
          <w:sz w:val="24"/>
          <w:szCs w:val="24"/>
        </w:rPr>
        <w:t xml:space="preserve"> </w:t>
      </w:r>
      <w:r>
        <w:rPr>
          <w:rFonts w:ascii="Myriad Pro" w:hAnsi="Myriad Pro"/>
          <w:color w:val="000000" w:themeColor="text1"/>
          <w:sz w:val="24"/>
          <w:szCs w:val="24"/>
        </w:rPr>
        <w:t>secured</w:t>
      </w:r>
      <w:r w:rsidR="00214F2A">
        <w:rPr>
          <w:rFonts w:ascii="Myriad Pro" w:hAnsi="Myriad Pro"/>
          <w:color w:val="000000" w:themeColor="text1"/>
          <w:sz w:val="24"/>
          <w:szCs w:val="24"/>
        </w:rPr>
        <w:t xml:space="preserve"> £11,940 from the Children’s Trust, Community First Fund and Swan Foundation.  It also</w:t>
      </w:r>
      <w:r w:rsidR="006D7FE8">
        <w:rPr>
          <w:rFonts w:ascii="Myriad Pro" w:hAnsi="Myriad Pro"/>
          <w:color w:val="000000" w:themeColor="text1"/>
          <w:sz w:val="24"/>
          <w:szCs w:val="24"/>
        </w:rPr>
        <w:t xml:space="preserve"> secured </w:t>
      </w:r>
      <w:r>
        <w:rPr>
          <w:rFonts w:ascii="Myriad Pro" w:hAnsi="Myriad Pro"/>
          <w:color w:val="000000" w:themeColor="text1"/>
          <w:sz w:val="24"/>
          <w:szCs w:val="24"/>
        </w:rPr>
        <w:t>sponsorship from four local businesses to provide incentives to volunteers.</w:t>
      </w:r>
    </w:p>
    <w:p w:rsidR="006D7FE8" w:rsidRPr="006D7FE8" w:rsidRDefault="006D7FE8" w:rsidP="006D7FE8">
      <w:pPr>
        <w:pStyle w:val="ListParagraph"/>
        <w:ind w:left="1080"/>
        <w:jc w:val="both"/>
        <w:rPr>
          <w:rFonts w:ascii="Myriad Pro" w:hAnsi="Myriad Pro"/>
          <w:b/>
          <w:color w:val="000000" w:themeColor="text1"/>
          <w:sz w:val="16"/>
          <w:szCs w:val="16"/>
        </w:rPr>
      </w:pPr>
    </w:p>
    <w:p w:rsidR="004D6582" w:rsidRPr="000E3E6C" w:rsidRDefault="004D6582" w:rsidP="005A7C78">
      <w:pPr>
        <w:pStyle w:val="ListParagraph"/>
        <w:numPr>
          <w:ilvl w:val="0"/>
          <w:numId w:val="6"/>
        </w:numPr>
        <w:jc w:val="both"/>
        <w:rPr>
          <w:rFonts w:ascii="Myriad Pro" w:hAnsi="Myriad Pro"/>
          <w:b/>
          <w:color w:val="000000" w:themeColor="text1"/>
          <w:sz w:val="24"/>
          <w:szCs w:val="24"/>
        </w:rPr>
      </w:pPr>
      <w:r w:rsidRPr="00205CDE">
        <w:rPr>
          <w:rFonts w:ascii="Myriad Pro" w:hAnsi="Myriad Pro"/>
          <w:color w:val="000000" w:themeColor="text1"/>
          <w:sz w:val="24"/>
          <w:szCs w:val="24"/>
          <w:u w:val="single"/>
        </w:rPr>
        <w:lastRenderedPageBreak/>
        <w:t>Redbridge Carers Support Services</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Pr>
          <w:rFonts w:ascii="Myriad Pro" w:hAnsi="Myriad Pro"/>
          <w:b/>
          <w:color w:val="000000" w:themeColor="text1"/>
          <w:sz w:val="24"/>
          <w:szCs w:val="24"/>
        </w:rPr>
        <w:t xml:space="preserve"> </w:t>
      </w:r>
      <w:r w:rsidR="0059269A">
        <w:rPr>
          <w:rFonts w:ascii="Myriad Pro" w:hAnsi="Myriad Pro"/>
          <w:color w:val="000000" w:themeColor="text1"/>
          <w:sz w:val="24"/>
          <w:szCs w:val="24"/>
        </w:rPr>
        <w:t xml:space="preserve">secured a </w:t>
      </w:r>
      <w:r w:rsidR="005128B1">
        <w:rPr>
          <w:rFonts w:ascii="Myriad Pro" w:hAnsi="Myriad Pro"/>
          <w:color w:val="000000" w:themeColor="text1"/>
          <w:sz w:val="24"/>
          <w:szCs w:val="24"/>
        </w:rPr>
        <w:t xml:space="preserve">3-year </w:t>
      </w:r>
      <w:r w:rsidR="0059269A">
        <w:rPr>
          <w:rFonts w:ascii="Myriad Pro" w:hAnsi="Myriad Pro"/>
          <w:color w:val="000000" w:themeColor="text1"/>
          <w:sz w:val="24"/>
          <w:szCs w:val="24"/>
        </w:rPr>
        <w:t xml:space="preserve">contract with the Council for a sum of £176,708.  It also </w:t>
      </w:r>
      <w:r>
        <w:rPr>
          <w:rFonts w:ascii="Myriad Pro" w:hAnsi="Myriad Pro"/>
          <w:color w:val="000000" w:themeColor="text1"/>
          <w:sz w:val="24"/>
          <w:szCs w:val="24"/>
        </w:rPr>
        <w:t xml:space="preserve">secured </w:t>
      </w:r>
      <w:r w:rsidR="00214F2A">
        <w:rPr>
          <w:rFonts w:ascii="Myriad Pro" w:hAnsi="Myriad Pro"/>
          <w:color w:val="000000" w:themeColor="text1"/>
          <w:sz w:val="24"/>
          <w:szCs w:val="24"/>
        </w:rPr>
        <w:t>£</w:t>
      </w:r>
      <w:r w:rsidR="0059269A">
        <w:rPr>
          <w:rFonts w:ascii="Myriad Pro" w:hAnsi="Myriad Pro"/>
          <w:color w:val="000000" w:themeColor="text1"/>
          <w:sz w:val="24"/>
          <w:szCs w:val="24"/>
        </w:rPr>
        <w:t>130,600</w:t>
      </w:r>
      <w:r w:rsidR="00214F2A">
        <w:rPr>
          <w:rFonts w:ascii="Myriad Pro" w:hAnsi="Myriad Pro"/>
          <w:color w:val="000000" w:themeColor="text1"/>
          <w:sz w:val="24"/>
          <w:szCs w:val="24"/>
        </w:rPr>
        <w:t xml:space="preserve"> from Henry Smith Charity, Mulberry Trust, Big Lottery and £5,600 from the People’s Health Trust.  It </w:t>
      </w:r>
      <w:r w:rsidR="00001F1E">
        <w:rPr>
          <w:rFonts w:ascii="Myriad Pro" w:hAnsi="Myriad Pro"/>
          <w:color w:val="000000" w:themeColor="text1"/>
          <w:sz w:val="24"/>
          <w:szCs w:val="24"/>
        </w:rPr>
        <w:t>d</w:t>
      </w:r>
      <w:r>
        <w:rPr>
          <w:rFonts w:ascii="Myriad Pro" w:hAnsi="Myriad Pro"/>
          <w:color w:val="000000" w:themeColor="text1"/>
          <w:sz w:val="24"/>
          <w:szCs w:val="24"/>
        </w:rPr>
        <w:t>elivered a project to support Young Adults in Transition and an Older Carer’s project to improve outcome</w:t>
      </w:r>
      <w:r w:rsidR="006D7FE8">
        <w:rPr>
          <w:rFonts w:ascii="Myriad Pro" w:hAnsi="Myriad Pro"/>
          <w:color w:val="000000" w:themeColor="text1"/>
          <w:sz w:val="24"/>
          <w:szCs w:val="24"/>
        </w:rPr>
        <w:t>s</w:t>
      </w:r>
      <w:r>
        <w:rPr>
          <w:rFonts w:ascii="Myriad Pro" w:hAnsi="Myriad Pro"/>
          <w:color w:val="000000" w:themeColor="text1"/>
          <w:sz w:val="24"/>
          <w:szCs w:val="24"/>
        </w:rPr>
        <w:t xml:space="preserve"> for older carers.  It was chosen as one of the Mayors charities in 2012/13 and it was nominated for the Queens Voluntary Service Award.</w:t>
      </w:r>
    </w:p>
    <w:p w:rsidR="006D7FE8" w:rsidRPr="006D7FE8" w:rsidRDefault="006D7FE8" w:rsidP="006D7FE8">
      <w:pPr>
        <w:pStyle w:val="ListParagraph"/>
        <w:ind w:left="1080"/>
        <w:jc w:val="both"/>
        <w:rPr>
          <w:rFonts w:ascii="Myriad Pro" w:hAnsi="Myriad Pro"/>
          <w:b/>
          <w:color w:val="000000" w:themeColor="text1"/>
          <w:sz w:val="16"/>
          <w:szCs w:val="16"/>
        </w:rPr>
      </w:pPr>
    </w:p>
    <w:p w:rsidR="004D6582" w:rsidRPr="00692B8D" w:rsidRDefault="004D6582" w:rsidP="005A7C78">
      <w:pPr>
        <w:pStyle w:val="ListParagraph"/>
        <w:numPr>
          <w:ilvl w:val="0"/>
          <w:numId w:val="6"/>
        </w:numPr>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Redbridge Citizen Advice Bureau</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sidR="00214F2A">
        <w:rPr>
          <w:rFonts w:ascii="Myriad Pro" w:hAnsi="Myriad Pro"/>
          <w:color w:val="000000" w:themeColor="text1"/>
          <w:sz w:val="24"/>
          <w:szCs w:val="24"/>
        </w:rPr>
        <w:t xml:space="preserve">  </w:t>
      </w:r>
      <w:r w:rsidR="0059269A">
        <w:rPr>
          <w:rFonts w:ascii="Myriad Pro" w:hAnsi="Myriad Pro"/>
          <w:color w:val="000000" w:themeColor="text1"/>
          <w:sz w:val="24"/>
          <w:szCs w:val="24"/>
        </w:rPr>
        <w:t>secured three contracts</w:t>
      </w:r>
      <w:r w:rsidR="005128B1">
        <w:rPr>
          <w:rFonts w:ascii="Myriad Pro" w:hAnsi="Myriad Pro"/>
          <w:color w:val="000000" w:themeColor="text1"/>
          <w:sz w:val="24"/>
          <w:szCs w:val="24"/>
        </w:rPr>
        <w:t xml:space="preserve"> for two years</w:t>
      </w:r>
      <w:r w:rsidR="0059269A">
        <w:rPr>
          <w:rFonts w:ascii="Myriad Pro" w:hAnsi="Myriad Pro"/>
          <w:color w:val="000000" w:themeColor="text1"/>
          <w:sz w:val="24"/>
          <w:szCs w:val="24"/>
        </w:rPr>
        <w:t xml:space="preserve"> with the Council a tota</w:t>
      </w:r>
      <w:r w:rsidR="00AF476E">
        <w:rPr>
          <w:rFonts w:ascii="Myriad Pro" w:hAnsi="Myriad Pro"/>
          <w:color w:val="000000" w:themeColor="text1"/>
          <w:sz w:val="24"/>
          <w:szCs w:val="24"/>
        </w:rPr>
        <w:t xml:space="preserve">l sum of </w:t>
      </w:r>
      <w:r w:rsidR="005128B1">
        <w:rPr>
          <w:rFonts w:ascii="Myriad Pro" w:hAnsi="Myriad Pro"/>
          <w:color w:val="000000" w:themeColor="text1"/>
          <w:sz w:val="24"/>
          <w:szCs w:val="24"/>
        </w:rPr>
        <w:t>£49,000</w:t>
      </w:r>
      <w:r w:rsidR="0059269A">
        <w:rPr>
          <w:rFonts w:ascii="Myriad Pro" w:hAnsi="Myriad Pro"/>
          <w:color w:val="000000" w:themeColor="text1"/>
          <w:sz w:val="24"/>
          <w:szCs w:val="24"/>
        </w:rPr>
        <w:t xml:space="preserve">. It also </w:t>
      </w:r>
      <w:r w:rsidR="00214F2A">
        <w:rPr>
          <w:rFonts w:ascii="Myriad Pro" w:hAnsi="Myriad Pro"/>
          <w:color w:val="000000" w:themeColor="text1"/>
          <w:sz w:val="24"/>
          <w:szCs w:val="24"/>
        </w:rPr>
        <w:t>secured £19,750</w:t>
      </w:r>
      <w:r w:rsidR="00AF476E">
        <w:rPr>
          <w:rFonts w:ascii="Myriad Pro" w:hAnsi="Myriad Pro"/>
          <w:color w:val="000000" w:themeColor="text1"/>
          <w:sz w:val="24"/>
          <w:szCs w:val="24"/>
        </w:rPr>
        <w:t xml:space="preserve"> from </w:t>
      </w:r>
      <w:r w:rsidR="00D1173E">
        <w:rPr>
          <w:rFonts w:ascii="Myriad Pro" w:hAnsi="Myriad Pro"/>
          <w:color w:val="000000" w:themeColor="text1"/>
          <w:sz w:val="24"/>
          <w:szCs w:val="24"/>
        </w:rPr>
        <w:t>Macmillan</w:t>
      </w:r>
      <w:r w:rsidR="00214F2A">
        <w:rPr>
          <w:rFonts w:ascii="Myriad Pro" w:hAnsi="Myriad Pro"/>
          <w:color w:val="000000" w:themeColor="text1"/>
          <w:sz w:val="24"/>
          <w:szCs w:val="24"/>
        </w:rPr>
        <w:t xml:space="preserve"> Cancer Research to work</w:t>
      </w:r>
      <w:r>
        <w:rPr>
          <w:rFonts w:ascii="Myriad Pro" w:hAnsi="Myriad Pro"/>
          <w:color w:val="000000" w:themeColor="text1"/>
          <w:sz w:val="24"/>
          <w:szCs w:val="24"/>
        </w:rPr>
        <w:t xml:space="preserve"> in King George and Queens Hospital to provide advice to cancer patients; it</w:t>
      </w:r>
      <w:r w:rsidR="00AF476E">
        <w:rPr>
          <w:rFonts w:ascii="Myriad Pro" w:hAnsi="Myriad Pro"/>
          <w:color w:val="000000" w:themeColor="text1"/>
          <w:sz w:val="24"/>
          <w:szCs w:val="24"/>
        </w:rPr>
        <w:t xml:space="preserve"> worked with</w:t>
      </w:r>
      <w:r>
        <w:rPr>
          <w:rFonts w:ascii="Myriad Pro" w:hAnsi="Myriad Pro"/>
          <w:color w:val="000000" w:themeColor="text1"/>
          <w:sz w:val="24"/>
          <w:szCs w:val="24"/>
        </w:rPr>
        <w:t xml:space="preserve"> three neighbouring boroughs CAB’s and</w:t>
      </w:r>
      <w:r w:rsidR="00AF476E">
        <w:rPr>
          <w:rFonts w:ascii="Myriad Pro" w:hAnsi="Myriad Pro"/>
          <w:color w:val="000000" w:themeColor="text1"/>
          <w:sz w:val="24"/>
          <w:szCs w:val="24"/>
        </w:rPr>
        <w:t xml:space="preserve"> the</w:t>
      </w:r>
      <w:r>
        <w:rPr>
          <w:rFonts w:ascii="Myriad Pro" w:hAnsi="Myriad Pro"/>
          <w:color w:val="000000" w:themeColor="text1"/>
          <w:sz w:val="24"/>
          <w:szCs w:val="24"/>
        </w:rPr>
        <w:t xml:space="preserve"> Redbridge Trading Standards on an enforcement project to develop an effective referral system and share trends in local consumer problems.</w:t>
      </w:r>
    </w:p>
    <w:p w:rsidR="006D7FE8" w:rsidRPr="006D7FE8" w:rsidRDefault="006D7FE8" w:rsidP="006D7FE8">
      <w:pPr>
        <w:pStyle w:val="ListParagraph"/>
        <w:ind w:left="1080"/>
        <w:jc w:val="both"/>
        <w:rPr>
          <w:rFonts w:ascii="Myriad Pro" w:hAnsi="Myriad Pro"/>
          <w:b/>
          <w:color w:val="000000" w:themeColor="text1"/>
          <w:sz w:val="16"/>
          <w:szCs w:val="16"/>
        </w:rPr>
      </w:pPr>
    </w:p>
    <w:p w:rsidR="004D6582" w:rsidRPr="002654FD" w:rsidRDefault="004D6582" w:rsidP="005A7C78">
      <w:pPr>
        <w:pStyle w:val="ListParagraph"/>
        <w:numPr>
          <w:ilvl w:val="0"/>
          <w:numId w:val="6"/>
        </w:numPr>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Redbridge Disability Consortium</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Pr>
          <w:rFonts w:ascii="Myriad Pro" w:hAnsi="Myriad Pro"/>
          <w:b/>
          <w:color w:val="000000" w:themeColor="text1"/>
          <w:sz w:val="24"/>
          <w:szCs w:val="24"/>
        </w:rPr>
        <w:t xml:space="preserve"> </w:t>
      </w:r>
      <w:r>
        <w:rPr>
          <w:rFonts w:ascii="Myriad Pro" w:hAnsi="Myriad Pro"/>
          <w:color w:val="000000" w:themeColor="text1"/>
          <w:sz w:val="24"/>
          <w:szCs w:val="24"/>
        </w:rPr>
        <w:t>is made up of</w:t>
      </w:r>
      <w:r w:rsidR="00AF476E">
        <w:rPr>
          <w:rFonts w:ascii="Myriad Pro" w:hAnsi="Myriad Pro"/>
          <w:color w:val="000000" w:themeColor="text1"/>
          <w:sz w:val="24"/>
          <w:szCs w:val="24"/>
        </w:rPr>
        <w:t xml:space="preserve"> two organisations:</w:t>
      </w:r>
      <w:r>
        <w:rPr>
          <w:rFonts w:ascii="Myriad Pro" w:hAnsi="Myriad Pro"/>
          <w:color w:val="000000" w:themeColor="text1"/>
          <w:sz w:val="24"/>
          <w:szCs w:val="24"/>
        </w:rPr>
        <w:t xml:space="preserve"> Concern for Mental Health and Redbridge Forum.  </w:t>
      </w:r>
      <w:r w:rsidR="005128B1">
        <w:rPr>
          <w:rFonts w:ascii="Myriad Pro" w:hAnsi="Myriad Pro"/>
          <w:color w:val="000000" w:themeColor="text1"/>
          <w:sz w:val="24"/>
          <w:szCs w:val="24"/>
        </w:rPr>
        <w:t xml:space="preserve">Jointly it secured four contracts between 1-3 years with the Council for a sum of £603,743. </w:t>
      </w:r>
      <w:r w:rsidR="00214F2A">
        <w:rPr>
          <w:rFonts w:ascii="Myriad Pro" w:hAnsi="Myriad Pro"/>
          <w:color w:val="000000" w:themeColor="text1"/>
          <w:sz w:val="24"/>
          <w:szCs w:val="24"/>
        </w:rPr>
        <w:t>Jointly it</w:t>
      </w:r>
      <w:r w:rsidR="005128B1">
        <w:rPr>
          <w:rFonts w:ascii="Myriad Pro" w:hAnsi="Myriad Pro"/>
          <w:color w:val="000000" w:themeColor="text1"/>
          <w:sz w:val="24"/>
          <w:szCs w:val="24"/>
        </w:rPr>
        <w:t xml:space="preserve"> also</w:t>
      </w:r>
      <w:r w:rsidR="00214F2A">
        <w:rPr>
          <w:rFonts w:ascii="Myriad Pro" w:hAnsi="Myriad Pro"/>
          <w:color w:val="000000" w:themeColor="text1"/>
          <w:sz w:val="24"/>
          <w:szCs w:val="24"/>
        </w:rPr>
        <w:t xml:space="preserve"> secured over £</w:t>
      </w:r>
      <w:r w:rsidR="005128B1">
        <w:rPr>
          <w:rFonts w:ascii="Myriad Pro" w:hAnsi="Myriad Pro"/>
          <w:color w:val="000000" w:themeColor="text1"/>
          <w:sz w:val="24"/>
          <w:szCs w:val="24"/>
        </w:rPr>
        <w:t>40,177</w:t>
      </w:r>
      <w:r>
        <w:rPr>
          <w:rFonts w:ascii="Myriad Pro" w:hAnsi="Myriad Pro"/>
          <w:color w:val="000000" w:themeColor="text1"/>
          <w:sz w:val="24"/>
          <w:szCs w:val="24"/>
        </w:rPr>
        <w:t xml:space="preserve"> fo</w:t>
      </w:r>
      <w:r w:rsidR="00214F2A">
        <w:rPr>
          <w:rFonts w:ascii="Myriad Pro" w:hAnsi="Myriad Pro"/>
          <w:color w:val="000000" w:themeColor="text1"/>
          <w:sz w:val="24"/>
          <w:szCs w:val="24"/>
        </w:rPr>
        <w:t>r various contracts and £230,00</w:t>
      </w:r>
      <w:r w:rsidR="005128B1">
        <w:rPr>
          <w:rFonts w:ascii="Myriad Pro" w:hAnsi="Myriad Pro"/>
          <w:color w:val="000000" w:themeColor="text1"/>
          <w:sz w:val="24"/>
          <w:szCs w:val="24"/>
        </w:rPr>
        <w:t>0</w:t>
      </w:r>
      <w:r>
        <w:rPr>
          <w:rFonts w:ascii="Myriad Pro" w:hAnsi="Myriad Pro"/>
          <w:color w:val="000000" w:themeColor="text1"/>
          <w:sz w:val="24"/>
          <w:szCs w:val="24"/>
        </w:rPr>
        <w:t xml:space="preserve"> from the Big Lottery over five years for a RUN-UP project; it </w:t>
      </w:r>
      <w:r w:rsidR="006D7FE8">
        <w:rPr>
          <w:rFonts w:ascii="Myriad Pro" w:hAnsi="Myriad Pro"/>
          <w:color w:val="000000" w:themeColor="text1"/>
          <w:sz w:val="24"/>
          <w:szCs w:val="24"/>
        </w:rPr>
        <w:t xml:space="preserve">also </w:t>
      </w:r>
      <w:r>
        <w:rPr>
          <w:rFonts w:ascii="Myriad Pro" w:hAnsi="Myriad Pro"/>
          <w:color w:val="000000" w:themeColor="text1"/>
          <w:sz w:val="24"/>
          <w:szCs w:val="24"/>
        </w:rPr>
        <w:t>acts a Third Party Reporting Centre.</w:t>
      </w:r>
    </w:p>
    <w:p w:rsidR="006D7FE8" w:rsidRPr="006D7FE8" w:rsidRDefault="006D7FE8" w:rsidP="006D7FE8">
      <w:pPr>
        <w:pStyle w:val="ListParagraph"/>
        <w:spacing w:after="0" w:line="240" w:lineRule="auto"/>
        <w:ind w:left="1080"/>
        <w:jc w:val="both"/>
        <w:rPr>
          <w:rFonts w:ascii="Myriad Pro" w:eastAsia="Times New Roman" w:hAnsi="Myriad Pro" w:cs="Times New Roman"/>
          <w:sz w:val="16"/>
          <w:szCs w:val="16"/>
        </w:rPr>
      </w:pPr>
    </w:p>
    <w:p w:rsidR="002654FD" w:rsidRDefault="002654FD" w:rsidP="005A7C78">
      <w:pPr>
        <w:pStyle w:val="ListParagraph"/>
        <w:numPr>
          <w:ilvl w:val="0"/>
          <w:numId w:val="6"/>
        </w:numPr>
        <w:spacing w:after="0" w:line="240" w:lineRule="auto"/>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Air Football</w:t>
      </w:r>
      <w:r>
        <w:rPr>
          <w:rFonts w:ascii="Myriad Pro" w:eastAsia="Times New Roman" w:hAnsi="Myriad Pro" w:cs="Times New Roman"/>
          <w:b/>
          <w:sz w:val="24"/>
          <w:szCs w:val="24"/>
        </w:rPr>
        <w:t>:</w:t>
      </w:r>
      <w:r w:rsidR="006D7FE8">
        <w:rPr>
          <w:rFonts w:ascii="Myriad Pro" w:eastAsia="Times New Roman" w:hAnsi="Myriad Pro" w:cs="Times New Roman"/>
          <w:sz w:val="24"/>
          <w:szCs w:val="24"/>
        </w:rPr>
        <w:t xml:space="preserve"> </w:t>
      </w:r>
      <w:r w:rsidR="00214F2A">
        <w:rPr>
          <w:rFonts w:ascii="Myriad Pro" w:eastAsia="Times New Roman" w:hAnsi="Myriad Pro" w:cs="Times New Roman"/>
          <w:sz w:val="24"/>
          <w:szCs w:val="24"/>
        </w:rPr>
        <w:t>secured £155,000 from Comic Relief and Mercer’s Company.  O</w:t>
      </w:r>
      <w:r>
        <w:rPr>
          <w:rFonts w:ascii="Myriad Pro" w:eastAsia="Times New Roman" w:hAnsi="Myriad Pro" w:cs="Times New Roman"/>
          <w:sz w:val="24"/>
          <w:szCs w:val="24"/>
        </w:rPr>
        <w:t>ne service user passed his FA Level 1 coaching qualification and First Aid certificate</w:t>
      </w:r>
      <w:r w:rsidR="008B25C7">
        <w:rPr>
          <w:rFonts w:ascii="Myriad Pro" w:eastAsia="Times New Roman" w:hAnsi="Myriad Pro" w:cs="Times New Roman"/>
          <w:sz w:val="24"/>
          <w:szCs w:val="24"/>
        </w:rPr>
        <w:t>,</w:t>
      </w:r>
      <w:r>
        <w:rPr>
          <w:rFonts w:ascii="Myriad Pro" w:eastAsia="Times New Roman" w:hAnsi="Myriad Pro" w:cs="Times New Roman"/>
          <w:sz w:val="24"/>
          <w:szCs w:val="24"/>
        </w:rPr>
        <w:t xml:space="preserve"> and took</w:t>
      </w:r>
      <w:r w:rsidR="00AF476E">
        <w:rPr>
          <w:rFonts w:ascii="Myriad Pro" w:eastAsia="Times New Roman" w:hAnsi="Myriad Pro" w:cs="Times New Roman"/>
          <w:sz w:val="24"/>
          <w:szCs w:val="24"/>
        </w:rPr>
        <w:t xml:space="preserve"> up a role as volunteer coach</w:t>
      </w:r>
      <w:r>
        <w:rPr>
          <w:rFonts w:ascii="Myriad Pro" w:eastAsia="Times New Roman" w:hAnsi="Myriad Pro" w:cs="Times New Roman"/>
          <w:sz w:val="24"/>
          <w:szCs w:val="24"/>
        </w:rPr>
        <w:t xml:space="preserve"> for </w:t>
      </w:r>
      <w:r w:rsidR="00AF476E">
        <w:rPr>
          <w:rFonts w:ascii="Myriad Pro" w:eastAsia="Times New Roman" w:hAnsi="Myriad Pro" w:cs="Times New Roman"/>
          <w:sz w:val="24"/>
          <w:szCs w:val="24"/>
        </w:rPr>
        <w:t>under 16’s boy’s</w:t>
      </w:r>
      <w:r>
        <w:rPr>
          <w:rFonts w:ascii="Myriad Pro" w:eastAsia="Times New Roman" w:hAnsi="Myriad Pro" w:cs="Times New Roman"/>
          <w:sz w:val="24"/>
          <w:szCs w:val="24"/>
        </w:rPr>
        <w:t xml:space="preserve"> football club.</w:t>
      </w:r>
    </w:p>
    <w:p w:rsidR="006D7FE8" w:rsidRPr="006D7FE8" w:rsidRDefault="006D7FE8" w:rsidP="006D7FE8">
      <w:pPr>
        <w:pStyle w:val="ListParagraph"/>
        <w:spacing w:after="0" w:line="240" w:lineRule="auto"/>
        <w:ind w:left="1080"/>
        <w:jc w:val="both"/>
        <w:rPr>
          <w:rFonts w:ascii="Myriad Pro" w:eastAsia="Times New Roman" w:hAnsi="Myriad Pro" w:cs="Times New Roman"/>
          <w:sz w:val="16"/>
          <w:szCs w:val="16"/>
        </w:rPr>
      </w:pPr>
    </w:p>
    <w:p w:rsidR="002654FD" w:rsidRDefault="002654FD" w:rsidP="005A7C78">
      <w:pPr>
        <w:pStyle w:val="ListParagraph"/>
        <w:numPr>
          <w:ilvl w:val="0"/>
          <w:numId w:val="6"/>
        </w:numPr>
        <w:spacing w:after="0" w:line="240" w:lineRule="auto"/>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Haven House</w:t>
      </w:r>
      <w:r w:rsidR="00691390" w:rsidRPr="00205CDE">
        <w:rPr>
          <w:rFonts w:ascii="Myriad Pro" w:eastAsia="Times New Roman" w:hAnsi="Myriad Pro" w:cs="Times New Roman"/>
          <w:sz w:val="24"/>
          <w:szCs w:val="24"/>
          <w:u w:val="single"/>
        </w:rPr>
        <w:t xml:space="preserve"> (SP)</w:t>
      </w:r>
      <w:r w:rsidRPr="00205CDE">
        <w:rPr>
          <w:rFonts w:ascii="Myriad Pro" w:eastAsia="Times New Roman" w:hAnsi="Myriad Pro" w:cs="Times New Roman"/>
          <w:sz w:val="24"/>
          <w:szCs w:val="24"/>
          <w:u w:val="single"/>
        </w:rPr>
        <w:t>:</w:t>
      </w:r>
      <w:r w:rsidR="00214F2A">
        <w:rPr>
          <w:rFonts w:ascii="Myriad Pro" w:eastAsia="Times New Roman" w:hAnsi="Myriad Pro" w:cs="Times New Roman"/>
          <w:sz w:val="24"/>
          <w:szCs w:val="24"/>
        </w:rPr>
        <w:t xml:space="preserve"> secured £4,568.00 from St. James Plac</w:t>
      </w:r>
      <w:r w:rsidR="00AF476E">
        <w:rPr>
          <w:rFonts w:ascii="Myriad Pro" w:eastAsia="Times New Roman" w:hAnsi="Myriad Pro" w:cs="Times New Roman"/>
          <w:sz w:val="24"/>
          <w:szCs w:val="24"/>
        </w:rPr>
        <w:t>e and P</w:t>
      </w:r>
      <w:r w:rsidR="00214F2A">
        <w:rPr>
          <w:rFonts w:ascii="Myriad Pro" w:eastAsia="Times New Roman" w:hAnsi="Myriad Pro" w:cs="Times New Roman"/>
          <w:sz w:val="24"/>
          <w:szCs w:val="24"/>
        </w:rPr>
        <w:t xml:space="preserve">rice Waterhouse Coopers to work with </w:t>
      </w:r>
      <w:r w:rsidR="00AF476E">
        <w:rPr>
          <w:rFonts w:ascii="Myriad Pro" w:eastAsia="Times New Roman" w:hAnsi="Myriad Pro" w:cs="Times New Roman"/>
          <w:sz w:val="24"/>
          <w:szCs w:val="24"/>
        </w:rPr>
        <w:t>siblin</w:t>
      </w:r>
      <w:r w:rsidR="008B25C7">
        <w:rPr>
          <w:rFonts w:ascii="Myriad Pro" w:eastAsia="Times New Roman" w:hAnsi="Myriad Pro" w:cs="Times New Roman"/>
          <w:sz w:val="24"/>
          <w:szCs w:val="24"/>
        </w:rPr>
        <w:t>gs who had</w:t>
      </w:r>
      <w:r w:rsidR="00AF476E">
        <w:rPr>
          <w:rFonts w:ascii="Myriad Pro" w:eastAsia="Times New Roman" w:hAnsi="Myriad Pro" w:cs="Times New Roman"/>
          <w:sz w:val="24"/>
          <w:szCs w:val="24"/>
        </w:rPr>
        <w:t xml:space="preserve"> </w:t>
      </w:r>
      <w:r>
        <w:rPr>
          <w:rFonts w:ascii="Myriad Pro" w:eastAsia="Times New Roman" w:hAnsi="Myriad Pro" w:cs="Times New Roman"/>
          <w:sz w:val="24"/>
          <w:szCs w:val="24"/>
        </w:rPr>
        <w:t>terminal illness</w:t>
      </w:r>
      <w:r w:rsidR="00AF476E">
        <w:rPr>
          <w:rFonts w:ascii="Myriad Pro" w:eastAsia="Times New Roman" w:hAnsi="Myriad Pro" w:cs="Times New Roman"/>
          <w:sz w:val="24"/>
          <w:szCs w:val="24"/>
        </w:rPr>
        <w:t>es</w:t>
      </w:r>
      <w:r w:rsidR="00236F55">
        <w:rPr>
          <w:rFonts w:ascii="Myriad Pro" w:eastAsia="Times New Roman" w:hAnsi="Myriad Pro" w:cs="Times New Roman"/>
          <w:sz w:val="24"/>
          <w:szCs w:val="24"/>
        </w:rPr>
        <w:t xml:space="preserve"> and</w:t>
      </w:r>
      <w:r w:rsidR="007D517B">
        <w:rPr>
          <w:rFonts w:ascii="Myriad Pro" w:eastAsia="Times New Roman" w:hAnsi="Myriad Pro" w:cs="Times New Roman"/>
          <w:sz w:val="24"/>
          <w:szCs w:val="24"/>
        </w:rPr>
        <w:t xml:space="preserve"> 37</w:t>
      </w:r>
      <w:r w:rsidR="00B61CE9">
        <w:rPr>
          <w:rFonts w:ascii="Myriad Pro" w:eastAsia="Times New Roman" w:hAnsi="Myriad Pro" w:cs="Times New Roman"/>
          <w:sz w:val="24"/>
          <w:szCs w:val="24"/>
        </w:rPr>
        <w:t xml:space="preserve"> children</w:t>
      </w:r>
      <w:r w:rsidR="007D517B">
        <w:rPr>
          <w:rFonts w:ascii="Myriad Pro" w:eastAsia="Times New Roman" w:hAnsi="Myriad Pro" w:cs="Times New Roman"/>
          <w:sz w:val="24"/>
          <w:szCs w:val="24"/>
        </w:rPr>
        <w:t xml:space="preserve"> </w:t>
      </w:r>
      <w:r w:rsidR="00236F55">
        <w:rPr>
          <w:rFonts w:ascii="Myriad Pro" w:eastAsia="Times New Roman" w:hAnsi="Myriad Pro" w:cs="Times New Roman"/>
          <w:sz w:val="24"/>
          <w:szCs w:val="24"/>
        </w:rPr>
        <w:t>were</w:t>
      </w:r>
      <w:r>
        <w:rPr>
          <w:rFonts w:ascii="Myriad Pro" w:eastAsia="Times New Roman" w:hAnsi="Myriad Pro" w:cs="Times New Roman"/>
          <w:sz w:val="24"/>
          <w:szCs w:val="24"/>
        </w:rPr>
        <w:t xml:space="preserve"> </w:t>
      </w:r>
      <w:r w:rsidR="007D517B">
        <w:rPr>
          <w:rFonts w:ascii="Myriad Pro" w:eastAsia="Times New Roman" w:hAnsi="Myriad Pro" w:cs="Times New Roman"/>
          <w:sz w:val="24"/>
          <w:szCs w:val="24"/>
        </w:rPr>
        <w:t xml:space="preserve">provided with fun activities.  It also </w:t>
      </w:r>
      <w:r>
        <w:rPr>
          <w:rFonts w:ascii="Myriad Pro" w:eastAsia="Times New Roman" w:hAnsi="Myriad Pro" w:cs="Times New Roman"/>
          <w:sz w:val="24"/>
          <w:szCs w:val="24"/>
        </w:rPr>
        <w:t>delivered 11 session</w:t>
      </w:r>
      <w:r w:rsidR="007D517B">
        <w:rPr>
          <w:rFonts w:ascii="Myriad Pro" w:eastAsia="Times New Roman" w:hAnsi="Myriad Pro" w:cs="Times New Roman"/>
          <w:sz w:val="24"/>
          <w:szCs w:val="24"/>
        </w:rPr>
        <w:t>s of special yoga to 6 children with life threatening conditions.</w:t>
      </w:r>
    </w:p>
    <w:p w:rsidR="006D7FE8" w:rsidRPr="002654FD" w:rsidRDefault="006D7FE8" w:rsidP="002654FD">
      <w:pPr>
        <w:jc w:val="both"/>
        <w:rPr>
          <w:rFonts w:ascii="Myriad Pro" w:hAnsi="Myriad Pro"/>
          <w:b/>
          <w:color w:val="000000" w:themeColor="text1"/>
          <w:sz w:val="24"/>
          <w:szCs w:val="24"/>
        </w:rPr>
      </w:pPr>
    </w:p>
    <w:p w:rsidR="004D6582" w:rsidRPr="00AD5D01" w:rsidRDefault="004D6582" w:rsidP="00AD5D01">
      <w:pPr>
        <w:pStyle w:val="ListParagraph"/>
        <w:numPr>
          <w:ilvl w:val="2"/>
          <w:numId w:val="31"/>
        </w:numPr>
        <w:jc w:val="both"/>
        <w:rPr>
          <w:rFonts w:ascii="Myriad Pro" w:hAnsi="Myriad Pro"/>
          <w:b/>
          <w:color w:val="000000" w:themeColor="text1"/>
          <w:sz w:val="24"/>
          <w:szCs w:val="24"/>
        </w:rPr>
      </w:pPr>
      <w:r w:rsidRPr="00AD5D01">
        <w:rPr>
          <w:rFonts w:ascii="Myriad Pro" w:hAnsi="Myriad Pro"/>
          <w:b/>
          <w:color w:val="000000" w:themeColor="text1"/>
          <w:sz w:val="24"/>
          <w:szCs w:val="24"/>
        </w:rPr>
        <w:t>Skills and opportunities to develop the Redbridge Economy</w:t>
      </w:r>
    </w:p>
    <w:p w:rsidR="006D7FE8" w:rsidRPr="006D7FE8" w:rsidRDefault="006D7FE8" w:rsidP="006D7FE8">
      <w:pPr>
        <w:pStyle w:val="ListParagraph"/>
        <w:spacing w:after="0" w:line="240" w:lineRule="auto"/>
        <w:ind w:left="1296"/>
        <w:jc w:val="both"/>
        <w:rPr>
          <w:rFonts w:ascii="Myriad Pro" w:eastAsia="Times New Roman" w:hAnsi="Myriad Pro" w:cs="Times New Roman"/>
          <w:sz w:val="16"/>
          <w:szCs w:val="16"/>
        </w:rPr>
      </w:pPr>
    </w:p>
    <w:p w:rsidR="002654FD" w:rsidRDefault="002654FD" w:rsidP="00FB3F0A">
      <w:pPr>
        <w:pStyle w:val="ListParagraph"/>
        <w:numPr>
          <w:ilvl w:val="0"/>
          <w:numId w:val="5"/>
        </w:numPr>
        <w:spacing w:after="0" w:line="240" w:lineRule="auto"/>
        <w:ind w:left="1134" w:hanging="425"/>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Redbridge Community Housing Ltd</w:t>
      </w:r>
      <w:r>
        <w:rPr>
          <w:rFonts w:ascii="Myriad Pro" w:eastAsia="Times New Roman" w:hAnsi="Myriad Pro" w:cs="Times New Roman"/>
          <w:b/>
          <w:sz w:val="24"/>
          <w:szCs w:val="24"/>
        </w:rPr>
        <w:t>:</w:t>
      </w:r>
      <w:r>
        <w:rPr>
          <w:rFonts w:ascii="Myriad Pro" w:eastAsia="Times New Roman" w:hAnsi="Myriad Pro" w:cs="Times New Roman"/>
          <w:sz w:val="24"/>
          <w:szCs w:val="24"/>
        </w:rPr>
        <w:t xml:space="preserve"> </w:t>
      </w:r>
      <w:r w:rsidR="00236F55">
        <w:rPr>
          <w:rFonts w:ascii="Myriad Pro" w:eastAsia="Times New Roman" w:hAnsi="Myriad Pro" w:cs="Times New Roman"/>
          <w:sz w:val="24"/>
          <w:szCs w:val="24"/>
        </w:rPr>
        <w:t xml:space="preserve">supported </w:t>
      </w:r>
      <w:r>
        <w:rPr>
          <w:rFonts w:ascii="Myriad Pro" w:eastAsia="Times New Roman" w:hAnsi="Myriad Pro" w:cs="Times New Roman"/>
          <w:sz w:val="24"/>
          <w:szCs w:val="24"/>
        </w:rPr>
        <w:t>13 volunteer placements in 10 businesses with outcomes related to employment.</w:t>
      </w:r>
    </w:p>
    <w:p w:rsidR="004D6582" w:rsidRPr="004D6582" w:rsidRDefault="004D6582" w:rsidP="004D6582">
      <w:pPr>
        <w:pStyle w:val="ListParagraph"/>
        <w:rPr>
          <w:rFonts w:ascii="Myriad Pro" w:hAnsi="Myriad Pro"/>
          <w:b/>
          <w:color w:val="000000" w:themeColor="text1"/>
          <w:sz w:val="24"/>
          <w:szCs w:val="24"/>
        </w:rPr>
      </w:pPr>
    </w:p>
    <w:p w:rsidR="004D6582" w:rsidRPr="00AD5D01" w:rsidRDefault="00DA44A4" w:rsidP="00AD5D01">
      <w:pPr>
        <w:pStyle w:val="ListParagraph"/>
        <w:numPr>
          <w:ilvl w:val="2"/>
          <w:numId w:val="31"/>
        </w:numPr>
        <w:jc w:val="both"/>
        <w:rPr>
          <w:rFonts w:ascii="Myriad Pro" w:hAnsi="Myriad Pro"/>
          <w:b/>
          <w:color w:val="000000" w:themeColor="text1"/>
          <w:sz w:val="24"/>
          <w:szCs w:val="24"/>
        </w:rPr>
      </w:pPr>
      <w:r w:rsidRPr="00AD5D01">
        <w:rPr>
          <w:rFonts w:ascii="Myriad Pro" w:hAnsi="Myriad Pro"/>
          <w:b/>
          <w:color w:val="000000" w:themeColor="text1"/>
          <w:sz w:val="24"/>
          <w:szCs w:val="24"/>
        </w:rPr>
        <w:t>Environmental Sustainability</w:t>
      </w:r>
    </w:p>
    <w:p w:rsidR="00DF63FB" w:rsidRPr="00DF63FB" w:rsidRDefault="00DF63FB" w:rsidP="00DF63FB">
      <w:pPr>
        <w:pStyle w:val="ListParagraph"/>
        <w:ind w:left="936"/>
        <w:jc w:val="both"/>
        <w:rPr>
          <w:rFonts w:ascii="Myriad Pro" w:hAnsi="Myriad Pro"/>
          <w:b/>
          <w:color w:val="000000" w:themeColor="text1"/>
          <w:sz w:val="16"/>
          <w:szCs w:val="16"/>
        </w:rPr>
      </w:pPr>
    </w:p>
    <w:p w:rsidR="004D6582" w:rsidRPr="00001F1E" w:rsidRDefault="004D6582" w:rsidP="00FB3F0A">
      <w:pPr>
        <w:pStyle w:val="ListParagraph"/>
        <w:numPr>
          <w:ilvl w:val="0"/>
          <w:numId w:val="5"/>
        </w:numPr>
        <w:ind w:left="1134" w:hanging="425"/>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Forest Farm Peace Gardens</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sidRPr="00001F1E">
        <w:rPr>
          <w:rFonts w:ascii="Myriad Pro" w:hAnsi="Myriad Pro"/>
          <w:b/>
          <w:color w:val="000000" w:themeColor="text1"/>
          <w:sz w:val="24"/>
          <w:szCs w:val="24"/>
        </w:rPr>
        <w:t xml:space="preserve"> </w:t>
      </w:r>
      <w:r w:rsidR="00236F55">
        <w:rPr>
          <w:rFonts w:ascii="Myriad Pro" w:hAnsi="Myriad Pro"/>
          <w:color w:val="000000" w:themeColor="text1"/>
          <w:sz w:val="24"/>
          <w:szCs w:val="24"/>
        </w:rPr>
        <w:t>secured a one</w:t>
      </w:r>
      <w:r w:rsidR="005128B1">
        <w:rPr>
          <w:rFonts w:ascii="Myriad Pro" w:hAnsi="Myriad Pro"/>
          <w:color w:val="000000" w:themeColor="text1"/>
          <w:sz w:val="24"/>
          <w:szCs w:val="24"/>
        </w:rPr>
        <w:t xml:space="preserve">-year contract with the Council for a sum of £1,357.  It also </w:t>
      </w:r>
      <w:r w:rsidR="007D517B">
        <w:rPr>
          <w:rFonts w:ascii="Myriad Pro" w:hAnsi="Myriad Pro"/>
          <w:color w:val="000000" w:themeColor="text1"/>
          <w:sz w:val="24"/>
          <w:szCs w:val="24"/>
        </w:rPr>
        <w:t>secured £44,890 from City Bridge Trust, Awards for All, Ecominds Changing Spaces and Ecominds Supporting Change.  This enabled them to deliver the Eco Therapy Scheme</w:t>
      </w:r>
      <w:r w:rsidR="00236F55">
        <w:rPr>
          <w:rFonts w:ascii="Myriad Pro" w:hAnsi="Myriad Pro"/>
          <w:color w:val="000000" w:themeColor="text1"/>
          <w:sz w:val="24"/>
          <w:szCs w:val="24"/>
        </w:rPr>
        <w:t>. T</w:t>
      </w:r>
      <w:r w:rsidR="007D517B">
        <w:rPr>
          <w:rFonts w:ascii="Myriad Pro" w:hAnsi="Myriad Pro"/>
          <w:color w:val="000000" w:themeColor="text1"/>
          <w:sz w:val="24"/>
          <w:szCs w:val="24"/>
        </w:rPr>
        <w:t xml:space="preserve">his </w:t>
      </w:r>
      <w:r w:rsidR="00236F55">
        <w:rPr>
          <w:rFonts w:ascii="Myriad Pro" w:hAnsi="Myriad Pro"/>
          <w:color w:val="000000" w:themeColor="text1"/>
          <w:sz w:val="24"/>
          <w:szCs w:val="24"/>
        </w:rPr>
        <w:t xml:space="preserve">also </w:t>
      </w:r>
      <w:r w:rsidR="007D517B">
        <w:rPr>
          <w:rFonts w:ascii="Myriad Pro" w:hAnsi="Myriad Pro"/>
          <w:color w:val="000000" w:themeColor="text1"/>
          <w:sz w:val="24"/>
          <w:szCs w:val="24"/>
        </w:rPr>
        <w:t>helped</w:t>
      </w:r>
      <w:r w:rsidRPr="00001F1E">
        <w:rPr>
          <w:rFonts w:ascii="Myriad Pro" w:hAnsi="Myriad Pro"/>
          <w:color w:val="000000" w:themeColor="text1"/>
          <w:sz w:val="24"/>
          <w:szCs w:val="24"/>
        </w:rPr>
        <w:t xml:space="preserve"> people with mental health and / or higher supports needs to improve their confidence and skills.</w:t>
      </w:r>
    </w:p>
    <w:p w:rsidR="004D6582" w:rsidRDefault="004D6582" w:rsidP="004D6582">
      <w:pPr>
        <w:pStyle w:val="ListParagraph"/>
        <w:rPr>
          <w:rFonts w:ascii="Myriad Pro" w:hAnsi="Myriad Pro"/>
          <w:b/>
          <w:color w:val="000000" w:themeColor="text1"/>
          <w:sz w:val="24"/>
          <w:szCs w:val="24"/>
        </w:rPr>
      </w:pPr>
    </w:p>
    <w:p w:rsidR="00E341BB" w:rsidRDefault="00E341BB" w:rsidP="004D6582">
      <w:pPr>
        <w:pStyle w:val="ListParagraph"/>
        <w:rPr>
          <w:rFonts w:ascii="Myriad Pro" w:hAnsi="Myriad Pro"/>
          <w:b/>
          <w:color w:val="000000" w:themeColor="text1"/>
          <w:sz w:val="24"/>
          <w:szCs w:val="24"/>
        </w:rPr>
      </w:pPr>
    </w:p>
    <w:p w:rsidR="00E341BB" w:rsidRPr="004D6582" w:rsidRDefault="00E341BB" w:rsidP="004D6582">
      <w:pPr>
        <w:pStyle w:val="ListParagraph"/>
        <w:rPr>
          <w:rFonts w:ascii="Myriad Pro" w:hAnsi="Myriad Pro"/>
          <w:b/>
          <w:color w:val="000000" w:themeColor="text1"/>
          <w:sz w:val="24"/>
          <w:szCs w:val="24"/>
        </w:rPr>
      </w:pPr>
    </w:p>
    <w:p w:rsidR="004D6582" w:rsidRPr="00AD6D32" w:rsidRDefault="004D6582" w:rsidP="00AD5D01">
      <w:pPr>
        <w:pStyle w:val="ListParagraph"/>
        <w:numPr>
          <w:ilvl w:val="2"/>
          <w:numId w:val="31"/>
        </w:numPr>
        <w:jc w:val="both"/>
        <w:rPr>
          <w:rFonts w:ascii="Myriad Pro" w:hAnsi="Myriad Pro"/>
          <w:b/>
          <w:color w:val="000000" w:themeColor="text1"/>
          <w:sz w:val="24"/>
          <w:szCs w:val="24"/>
        </w:rPr>
      </w:pPr>
      <w:r w:rsidRPr="00AD6D32">
        <w:rPr>
          <w:rFonts w:ascii="Myriad Pro" w:hAnsi="Myriad Pro"/>
          <w:b/>
          <w:color w:val="000000" w:themeColor="text1"/>
          <w:sz w:val="24"/>
          <w:szCs w:val="24"/>
        </w:rPr>
        <w:t>Voluntary Sector Capacity</w:t>
      </w:r>
      <w:r w:rsidR="00184C88">
        <w:rPr>
          <w:rFonts w:ascii="Myriad Pro" w:hAnsi="Myriad Pro"/>
          <w:b/>
          <w:color w:val="000000" w:themeColor="text1"/>
          <w:sz w:val="24"/>
          <w:szCs w:val="24"/>
        </w:rPr>
        <w:t xml:space="preserve"> building</w:t>
      </w:r>
    </w:p>
    <w:p w:rsidR="00DF63FB" w:rsidRPr="00DF63FB" w:rsidRDefault="00DF63FB" w:rsidP="00DF63FB">
      <w:pPr>
        <w:pStyle w:val="ListParagraph"/>
        <w:ind w:left="936"/>
        <w:jc w:val="both"/>
        <w:rPr>
          <w:rFonts w:ascii="Myriad Pro" w:hAnsi="Myriad Pro"/>
          <w:b/>
          <w:color w:val="000000" w:themeColor="text1"/>
          <w:sz w:val="16"/>
          <w:szCs w:val="16"/>
        </w:rPr>
      </w:pPr>
    </w:p>
    <w:p w:rsidR="004D6582" w:rsidRPr="002B1657" w:rsidRDefault="004D6582" w:rsidP="00FB3F0A">
      <w:pPr>
        <w:pStyle w:val="ListParagraph"/>
        <w:numPr>
          <w:ilvl w:val="0"/>
          <w:numId w:val="5"/>
        </w:numPr>
        <w:ind w:left="1134" w:hanging="425"/>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Redbridge Council for Voluntary Service</w:t>
      </w:r>
      <w:r w:rsidR="00691390" w:rsidRPr="00205CDE">
        <w:rPr>
          <w:rFonts w:ascii="Myriad Pro" w:hAnsi="Myriad Pro"/>
          <w:color w:val="000000" w:themeColor="text1"/>
          <w:sz w:val="24"/>
          <w:szCs w:val="24"/>
          <w:u w:val="single"/>
        </w:rPr>
        <w:t xml:space="preserve"> (SP</w:t>
      </w:r>
      <w:r w:rsidR="00691390" w:rsidRPr="00205CDE">
        <w:rPr>
          <w:rFonts w:ascii="Myriad Pro" w:hAnsi="Myriad Pro"/>
          <w:color w:val="000000" w:themeColor="text1"/>
          <w:sz w:val="24"/>
          <w:szCs w:val="24"/>
        </w:rPr>
        <w:t>)</w:t>
      </w:r>
      <w:r w:rsidRPr="00205CDE">
        <w:rPr>
          <w:rFonts w:ascii="Myriad Pro" w:hAnsi="Myriad Pro"/>
          <w:color w:val="000000" w:themeColor="text1"/>
          <w:sz w:val="24"/>
          <w:szCs w:val="24"/>
        </w:rPr>
        <w:t>:</w:t>
      </w:r>
      <w:r w:rsidR="005128B1">
        <w:rPr>
          <w:rFonts w:ascii="Myriad Pro" w:hAnsi="Myriad Pro"/>
          <w:color w:val="000000" w:themeColor="text1"/>
          <w:sz w:val="24"/>
          <w:szCs w:val="24"/>
        </w:rPr>
        <w:t xml:space="preserve"> secured </w:t>
      </w:r>
      <w:r w:rsidR="00BA6555">
        <w:rPr>
          <w:rFonts w:ascii="Myriad Pro" w:hAnsi="Myriad Pro"/>
          <w:color w:val="000000" w:themeColor="text1"/>
          <w:sz w:val="24"/>
          <w:szCs w:val="24"/>
        </w:rPr>
        <w:t xml:space="preserve">four contracts from NELC and one with MOPAC </w:t>
      </w:r>
      <w:r w:rsidR="00236F55">
        <w:rPr>
          <w:rFonts w:ascii="Myriad Pro" w:hAnsi="Myriad Pro"/>
          <w:color w:val="000000" w:themeColor="text1"/>
          <w:sz w:val="24"/>
          <w:szCs w:val="24"/>
        </w:rPr>
        <w:t>for 3 and</w:t>
      </w:r>
      <w:r w:rsidR="00BA6555">
        <w:rPr>
          <w:rFonts w:ascii="Myriad Pro" w:hAnsi="Myriad Pro"/>
          <w:color w:val="000000" w:themeColor="text1"/>
          <w:sz w:val="24"/>
          <w:szCs w:val="24"/>
        </w:rPr>
        <w:t xml:space="preserve"> 4 years</w:t>
      </w:r>
      <w:r w:rsidR="00236F55">
        <w:rPr>
          <w:rFonts w:ascii="Myriad Pro" w:hAnsi="Myriad Pro"/>
          <w:color w:val="000000" w:themeColor="text1"/>
          <w:sz w:val="24"/>
          <w:szCs w:val="24"/>
        </w:rPr>
        <w:t>,</w:t>
      </w:r>
      <w:r w:rsidR="00BA6555">
        <w:rPr>
          <w:rFonts w:ascii="Myriad Pro" w:hAnsi="Myriad Pro"/>
          <w:color w:val="000000" w:themeColor="text1"/>
          <w:sz w:val="24"/>
          <w:szCs w:val="24"/>
        </w:rPr>
        <w:t xml:space="preserve"> a sum of </w:t>
      </w:r>
      <w:r w:rsidR="005128B1">
        <w:rPr>
          <w:rFonts w:ascii="Myriad Pro" w:hAnsi="Myriad Pro"/>
          <w:color w:val="000000" w:themeColor="text1"/>
          <w:sz w:val="24"/>
          <w:szCs w:val="24"/>
        </w:rPr>
        <w:t>£268,426</w:t>
      </w:r>
      <w:r w:rsidR="00236F55">
        <w:rPr>
          <w:rFonts w:ascii="Myriad Pro" w:hAnsi="Myriad Pro"/>
          <w:color w:val="000000" w:themeColor="text1"/>
          <w:sz w:val="24"/>
          <w:szCs w:val="24"/>
        </w:rPr>
        <w:t>. It a</w:t>
      </w:r>
      <w:r w:rsidR="00BA6555">
        <w:rPr>
          <w:rFonts w:ascii="Myriad Pro" w:hAnsi="Myriad Pro"/>
          <w:color w:val="000000" w:themeColor="text1"/>
          <w:sz w:val="24"/>
          <w:szCs w:val="24"/>
        </w:rPr>
        <w:t>l</w:t>
      </w:r>
      <w:r w:rsidR="00236F55">
        <w:rPr>
          <w:rFonts w:ascii="Myriad Pro" w:hAnsi="Myriad Pro"/>
          <w:color w:val="000000" w:themeColor="text1"/>
          <w:sz w:val="24"/>
          <w:szCs w:val="24"/>
        </w:rPr>
        <w:t>s</w:t>
      </w:r>
      <w:r w:rsidR="00BA6555">
        <w:rPr>
          <w:rFonts w:ascii="Myriad Pro" w:hAnsi="Myriad Pro"/>
          <w:color w:val="000000" w:themeColor="text1"/>
          <w:sz w:val="24"/>
          <w:szCs w:val="24"/>
        </w:rPr>
        <w:t xml:space="preserve">o </w:t>
      </w:r>
      <w:r w:rsidRPr="006F5387">
        <w:rPr>
          <w:rFonts w:ascii="Myriad Pro" w:hAnsi="Myriad Pro"/>
          <w:color w:val="000000" w:themeColor="text1"/>
          <w:sz w:val="24"/>
          <w:szCs w:val="24"/>
        </w:rPr>
        <w:t>secured over £680,540</w:t>
      </w:r>
      <w:r w:rsidR="00BA6555">
        <w:rPr>
          <w:rFonts w:ascii="Myriad Pro" w:hAnsi="Myriad Pro"/>
          <w:color w:val="000000" w:themeColor="text1"/>
          <w:sz w:val="24"/>
          <w:szCs w:val="24"/>
        </w:rPr>
        <w:t xml:space="preserve"> from the Big Lottery, </w:t>
      </w:r>
      <w:r w:rsidR="00074348">
        <w:rPr>
          <w:rFonts w:ascii="Myriad Pro" w:hAnsi="Myriad Pro"/>
          <w:color w:val="000000" w:themeColor="text1"/>
          <w:sz w:val="24"/>
          <w:szCs w:val="24"/>
        </w:rPr>
        <w:t>RIAE and the London Council’s.  It</w:t>
      </w:r>
      <w:r w:rsidRPr="006F5387">
        <w:rPr>
          <w:rFonts w:ascii="Myriad Pro" w:hAnsi="Myriad Pro"/>
          <w:color w:val="000000" w:themeColor="text1"/>
          <w:sz w:val="24"/>
          <w:szCs w:val="24"/>
        </w:rPr>
        <w:t xml:space="preserve"> appointed a Community Fundraiser to support groups in the borough to make funding applications, with bids submitted which raised a total of over </w:t>
      </w:r>
      <w:r w:rsidRPr="006F5387">
        <w:rPr>
          <w:rFonts w:ascii="Myriad Pro" w:hAnsi="Myriad Pro"/>
          <w:sz w:val="24"/>
          <w:szCs w:val="24"/>
        </w:rPr>
        <w:t>£540,843.00 sha</w:t>
      </w:r>
      <w:r w:rsidR="00B61CE9">
        <w:rPr>
          <w:rFonts w:ascii="Myriad Pro" w:hAnsi="Myriad Pro"/>
          <w:sz w:val="24"/>
          <w:szCs w:val="24"/>
        </w:rPr>
        <w:t>red between 20 groups and ca</w:t>
      </w:r>
      <w:r w:rsidR="00236F55">
        <w:rPr>
          <w:rFonts w:ascii="Myriad Pro" w:hAnsi="Myriad Pro"/>
          <w:sz w:val="24"/>
          <w:szCs w:val="24"/>
        </w:rPr>
        <w:t>me</w:t>
      </w:r>
      <w:r w:rsidRPr="006F5387">
        <w:rPr>
          <w:rFonts w:ascii="Myriad Pro" w:hAnsi="Myriad Pro"/>
          <w:sz w:val="24"/>
          <w:szCs w:val="24"/>
        </w:rPr>
        <w:t xml:space="preserve"> from 26 different funds. Of the £540,843.00 raised, 13.5% of this (£72,949.00) came from LBR gr</w:t>
      </w:r>
      <w:r w:rsidR="00DF63FB">
        <w:rPr>
          <w:rFonts w:ascii="Myriad Pro" w:hAnsi="Myriad Pro"/>
          <w:sz w:val="24"/>
          <w:szCs w:val="24"/>
        </w:rPr>
        <w:t>ants, t</w:t>
      </w:r>
      <w:r w:rsidRPr="006F5387">
        <w:rPr>
          <w:rFonts w:ascii="Myriad Pro" w:hAnsi="Myriad Pro"/>
          <w:sz w:val="24"/>
          <w:szCs w:val="24"/>
        </w:rPr>
        <w:t xml:space="preserve">he rest all came from external </w:t>
      </w:r>
      <w:r w:rsidRPr="006F5387">
        <w:rPr>
          <w:rFonts w:ascii="Myriad Pro" w:hAnsi="Myriad Pro"/>
          <w:color w:val="000000" w:themeColor="text1"/>
          <w:sz w:val="24"/>
          <w:szCs w:val="24"/>
        </w:rPr>
        <w:t>charitable funders; in addition it secured a 3-year contract</w:t>
      </w:r>
      <w:r w:rsidR="00B61CE9">
        <w:rPr>
          <w:rFonts w:ascii="Myriad Pro" w:hAnsi="Myriad Pro"/>
          <w:color w:val="000000" w:themeColor="text1"/>
          <w:sz w:val="24"/>
          <w:szCs w:val="24"/>
        </w:rPr>
        <w:t xml:space="preserve"> to deliver the Volunteer Centre and a Brokerage Service in Redbridge</w:t>
      </w:r>
      <w:r w:rsidRPr="006F5387">
        <w:rPr>
          <w:rFonts w:ascii="Myriad Pro" w:hAnsi="Myriad Pro"/>
          <w:color w:val="000000" w:themeColor="text1"/>
          <w:sz w:val="24"/>
          <w:szCs w:val="24"/>
        </w:rPr>
        <w:t>, and the East Tenders Training and Employment Programme.</w:t>
      </w:r>
    </w:p>
    <w:p w:rsidR="002B1657" w:rsidRPr="002B1657" w:rsidRDefault="002B1657" w:rsidP="002B1657">
      <w:pPr>
        <w:pStyle w:val="ListParagraph"/>
        <w:ind w:left="1296"/>
        <w:jc w:val="both"/>
        <w:rPr>
          <w:rFonts w:ascii="Myriad Pro" w:hAnsi="Myriad Pro"/>
          <w:b/>
          <w:color w:val="000000" w:themeColor="text1"/>
          <w:sz w:val="16"/>
          <w:szCs w:val="16"/>
        </w:rPr>
      </w:pPr>
    </w:p>
    <w:p w:rsidR="004D6582" w:rsidRDefault="004D6582" w:rsidP="00FB3F0A">
      <w:pPr>
        <w:pStyle w:val="ListParagraph"/>
        <w:numPr>
          <w:ilvl w:val="0"/>
          <w:numId w:val="5"/>
        </w:numPr>
        <w:spacing w:after="0" w:line="240" w:lineRule="auto"/>
        <w:ind w:left="1134" w:hanging="425"/>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Centre for Independent Living</w:t>
      </w:r>
      <w:r w:rsidRPr="006F5387">
        <w:rPr>
          <w:rFonts w:ascii="Myriad Pro" w:eastAsia="Times New Roman" w:hAnsi="Myriad Pro" w:cs="Times New Roman"/>
          <w:b/>
          <w:sz w:val="24"/>
          <w:szCs w:val="24"/>
        </w:rPr>
        <w:t>:</w:t>
      </w:r>
      <w:r w:rsidR="002B1657">
        <w:rPr>
          <w:rFonts w:ascii="Myriad Pro" w:eastAsia="Times New Roman" w:hAnsi="Myriad Pro" w:cs="Times New Roman"/>
          <w:sz w:val="24"/>
          <w:szCs w:val="24"/>
        </w:rPr>
        <w:t xml:space="preserve"> </w:t>
      </w:r>
      <w:r w:rsidRPr="006F5387">
        <w:rPr>
          <w:rFonts w:ascii="Myriad Pro" w:eastAsia="Times New Roman" w:hAnsi="Myriad Pro" w:cs="Times New Roman"/>
          <w:sz w:val="24"/>
          <w:szCs w:val="24"/>
        </w:rPr>
        <w:t>secured £9,000</w:t>
      </w:r>
      <w:r w:rsidR="00074348">
        <w:rPr>
          <w:rFonts w:ascii="Myriad Pro" w:eastAsia="Times New Roman" w:hAnsi="Myriad Pro" w:cs="Times New Roman"/>
          <w:sz w:val="24"/>
          <w:szCs w:val="24"/>
        </w:rPr>
        <w:t xml:space="preserve"> from the Office for Disability.</w:t>
      </w:r>
      <w:r w:rsidRPr="006F5387">
        <w:rPr>
          <w:rFonts w:ascii="Myriad Pro" w:eastAsia="Times New Roman" w:hAnsi="Myriad Pro" w:cs="Times New Roman"/>
          <w:sz w:val="24"/>
          <w:szCs w:val="24"/>
        </w:rPr>
        <w:t xml:space="preserve"> 2 volunteers completed the National Open Collage Networ</w:t>
      </w:r>
      <w:r w:rsidR="00FB3F0A">
        <w:rPr>
          <w:rFonts w:ascii="Myriad Pro" w:eastAsia="Times New Roman" w:hAnsi="Myriad Pro" w:cs="Times New Roman"/>
          <w:sz w:val="24"/>
          <w:szCs w:val="24"/>
        </w:rPr>
        <w:t>k entry level 3 work experience and</w:t>
      </w:r>
      <w:r w:rsidRPr="006F5387">
        <w:rPr>
          <w:rFonts w:ascii="Myriad Pro" w:eastAsia="Times New Roman" w:hAnsi="Myriad Pro" w:cs="Times New Roman"/>
          <w:sz w:val="24"/>
          <w:szCs w:val="24"/>
        </w:rPr>
        <w:t xml:space="preserve"> 2 volunteers trained in food hygiene for ca</w:t>
      </w:r>
      <w:r w:rsidR="00FB3F0A">
        <w:rPr>
          <w:rFonts w:ascii="Myriad Pro" w:eastAsia="Times New Roman" w:hAnsi="Myriad Pro" w:cs="Times New Roman"/>
          <w:sz w:val="24"/>
          <w:szCs w:val="24"/>
        </w:rPr>
        <w:t xml:space="preserve">tering level 2 and </w:t>
      </w:r>
      <w:r w:rsidR="00236F55">
        <w:rPr>
          <w:rFonts w:ascii="Myriad Pro" w:eastAsia="Times New Roman" w:hAnsi="Myriad Pro" w:cs="Times New Roman"/>
          <w:sz w:val="24"/>
          <w:szCs w:val="24"/>
        </w:rPr>
        <w:t>volunteered</w:t>
      </w:r>
      <w:r w:rsidRPr="006F5387">
        <w:rPr>
          <w:rFonts w:ascii="Myriad Pro" w:eastAsia="Times New Roman" w:hAnsi="Myriad Pro" w:cs="Times New Roman"/>
          <w:sz w:val="24"/>
          <w:szCs w:val="24"/>
        </w:rPr>
        <w:t xml:space="preserve"> in the Tea Bar.</w:t>
      </w:r>
    </w:p>
    <w:p w:rsidR="002B1657" w:rsidRPr="00205CDE" w:rsidRDefault="002B1657" w:rsidP="002B1657">
      <w:pPr>
        <w:pStyle w:val="ListParagraph"/>
        <w:rPr>
          <w:rFonts w:ascii="Myriad Pro" w:eastAsia="Times New Roman" w:hAnsi="Myriad Pro" w:cs="Times New Roman"/>
          <w:sz w:val="16"/>
          <w:szCs w:val="16"/>
          <w:u w:val="single"/>
        </w:rPr>
      </w:pPr>
    </w:p>
    <w:p w:rsidR="004D6582" w:rsidRPr="006F5387" w:rsidRDefault="004D6582" w:rsidP="00FB3F0A">
      <w:pPr>
        <w:pStyle w:val="ListParagraph"/>
        <w:numPr>
          <w:ilvl w:val="0"/>
          <w:numId w:val="5"/>
        </w:numPr>
        <w:spacing w:after="0" w:line="240" w:lineRule="auto"/>
        <w:ind w:left="1134" w:hanging="425"/>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Volunteer Centre Redbri</w:t>
      </w:r>
      <w:r w:rsidR="002B1657" w:rsidRPr="00205CDE">
        <w:rPr>
          <w:rFonts w:ascii="Myriad Pro" w:eastAsia="Times New Roman" w:hAnsi="Myriad Pro" w:cs="Times New Roman"/>
          <w:sz w:val="24"/>
          <w:szCs w:val="24"/>
          <w:u w:val="single"/>
        </w:rPr>
        <w:t>dge:</w:t>
      </w:r>
      <w:r w:rsidR="002B1657">
        <w:rPr>
          <w:rFonts w:ascii="Myriad Pro" w:eastAsia="Times New Roman" w:hAnsi="Myriad Pro" w:cs="Times New Roman"/>
          <w:b/>
          <w:sz w:val="24"/>
          <w:szCs w:val="24"/>
        </w:rPr>
        <w:t xml:space="preserve"> </w:t>
      </w:r>
      <w:r w:rsidR="00FB3F0A">
        <w:rPr>
          <w:rFonts w:ascii="Myriad Pro" w:eastAsia="Times New Roman" w:hAnsi="Myriad Pro" w:cs="Times New Roman"/>
          <w:sz w:val="24"/>
          <w:szCs w:val="24"/>
        </w:rPr>
        <w:t>secured £225</w:t>
      </w:r>
      <w:r w:rsidR="00236F55">
        <w:rPr>
          <w:rFonts w:ascii="Myriad Pro" w:eastAsia="Times New Roman" w:hAnsi="Myriad Pro" w:cs="Times New Roman"/>
          <w:sz w:val="24"/>
          <w:szCs w:val="24"/>
        </w:rPr>
        <w:t>,000 for a 3-year</w:t>
      </w:r>
      <w:r w:rsidRPr="006F5387">
        <w:rPr>
          <w:rFonts w:ascii="Myriad Pro" w:eastAsia="Times New Roman" w:hAnsi="Myriad Pro" w:cs="Times New Roman"/>
          <w:sz w:val="24"/>
          <w:szCs w:val="24"/>
        </w:rPr>
        <w:t xml:space="preserve"> contact with a possible 2-year extension to </w:t>
      </w:r>
      <w:r w:rsidR="00FB3F0A">
        <w:rPr>
          <w:rFonts w:ascii="Myriad Pro" w:eastAsia="Times New Roman" w:hAnsi="Myriad Pro" w:cs="Times New Roman"/>
          <w:sz w:val="24"/>
          <w:szCs w:val="24"/>
        </w:rPr>
        <w:t>deliver a ‘</w:t>
      </w:r>
      <w:r w:rsidR="002B1657">
        <w:rPr>
          <w:rFonts w:ascii="Myriad Pro" w:eastAsia="Times New Roman" w:hAnsi="Myriad Pro" w:cs="Times New Roman"/>
          <w:sz w:val="24"/>
          <w:szCs w:val="24"/>
        </w:rPr>
        <w:t>Volunteer Centre</w:t>
      </w:r>
      <w:r w:rsidR="00FB3F0A">
        <w:rPr>
          <w:rFonts w:ascii="Myriad Pro" w:eastAsia="Times New Roman" w:hAnsi="Myriad Pro" w:cs="Times New Roman"/>
          <w:sz w:val="24"/>
          <w:szCs w:val="24"/>
        </w:rPr>
        <w:t xml:space="preserve"> and a Brokerage Service in Redbridge’</w:t>
      </w:r>
      <w:r w:rsidRPr="006F5387">
        <w:rPr>
          <w:rFonts w:ascii="Myriad Pro" w:eastAsia="Times New Roman" w:hAnsi="Myriad Pro" w:cs="Times New Roman"/>
          <w:sz w:val="24"/>
          <w:szCs w:val="24"/>
        </w:rPr>
        <w:t xml:space="preserve">; </w:t>
      </w:r>
      <w:r w:rsidR="00FB3F0A">
        <w:rPr>
          <w:rFonts w:ascii="Myriad Pro" w:eastAsia="Times New Roman" w:hAnsi="Myriad Pro" w:cs="Times New Roman"/>
          <w:sz w:val="24"/>
          <w:szCs w:val="24"/>
        </w:rPr>
        <w:t xml:space="preserve">It produced an </w:t>
      </w:r>
      <w:r w:rsidRPr="006F5387">
        <w:rPr>
          <w:rFonts w:ascii="Myriad Pro" w:eastAsia="Times New Roman" w:hAnsi="Myriad Pro" w:cs="Times New Roman"/>
          <w:b/>
          <w:sz w:val="24"/>
          <w:szCs w:val="24"/>
        </w:rPr>
        <w:t>‘</w:t>
      </w:r>
      <w:r w:rsidRPr="006F5387">
        <w:rPr>
          <w:rFonts w:ascii="Myriad Pro" w:eastAsia="Times New Roman" w:hAnsi="Myriad Pro" w:cs="Times New Roman"/>
          <w:sz w:val="24"/>
          <w:szCs w:val="24"/>
        </w:rPr>
        <w:t>Inspiration a</w:t>
      </w:r>
      <w:r w:rsidR="00FB3F0A">
        <w:rPr>
          <w:rFonts w:ascii="Myriad Pro" w:eastAsia="Times New Roman" w:hAnsi="Myriad Pro" w:cs="Times New Roman"/>
          <w:sz w:val="24"/>
          <w:szCs w:val="24"/>
        </w:rPr>
        <w:t>nd Motivation’ volunteering DVD.</w:t>
      </w:r>
    </w:p>
    <w:p w:rsidR="004D6582" w:rsidRPr="004D6582" w:rsidRDefault="004D6582" w:rsidP="004D6582">
      <w:pPr>
        <w:pStyle w:val="ListParagraph"/>
        <w:rPr>
          <w:rFonts w:ascii="Myriad Pro" w:hAnsi="Myriad Pro"/>
          <w:b/>
          <w:color w:val="000000" w:themeColor="text1"/>
          <w:sz w:val="24"/>
          <w:szCs w:val="24"/>
        </w:rPr>
      </w:pPr>
    </w:p>
    <w:p w:rsidR="004D6582" w:rsidRPr="005B2EC3" w:rsidRDefault="00DA44A4" w:rsidP="00AD5D01">
      <w:pPr>
        <w:pStyle w:val="ListParagraph"/>
        <w:numPr>
          <w:ilvl w:val="2"/>
          <w:numId w:val="31"/>
        </w:numPr>
        <w:jc w:val="both"/>
        <w:rPr>
          <w:rFonts w:ascii="Myriad Pro" w:hAnsi="Myriad Pro"/>
          <w:b/>
          <w:color w:val="000000" w:themeColor="text1"/>
          <w:sz w:val="24"/>
          <w:szCs w:val="24"/>
        </w:rPr>
      </w:pPr>
      <w:r>
        <w:rPr>
          <w:rFonts w:ascii="Myriad Pro" w:hAnsi="Myriad Pro"/>
          <w:b/>
          <w:color w:val="000000" w:themeColor="text1"/>
          <w:sz w:val="24"/>
          <w:szCs w:val="24"/>
        </w:rPr>
        <w:t xml:space="preserve">Strengthen </w:t>
      </w:r>
      <w:r w:rsidR="004D6582" w:rsidRPr="005B2EC3">
        <w:rPr>
          <w:rFonts w:ascii="Myriad Pro" w:hAnsi="Myriad Pro"/>
          <w:b/>
          <w:color w:val="000000" w:themeColor="text1"/>
          <w:sz w:val="24"/>
          <w:szCs w:val="24"/>
        </w:rPr>
        <w:t>Community Cohesion</w:t>
      </w:r>
    </w:p>
    <w:p w:rsidR="002B1657" w:rsidRPr="002B1657" w:rsidRDefault="002B1657" w:rsidP="002B1657">
      <w:pPr>
        <w:pStyle w:val="ListParagraph"/>
        <w:ind w:left="936"/>
        <w:jc w:val="both"/>
        <w:rPr>
          <w:rFonts w:ascii="Myriad Pro" w:hAnsi="Myriad Pro"/>
          <w:b/>
          <w:color w:val="000000" w:themeColor="text1"/>
          <w:sz w:val="16"/>
          <w:szCs w:val="16"/>
        </w:rPr>
      </w:pPr>
    </w:p>
    <w:p w:rsidR="004D6582" w:rsidRPr="002B1657" w:rsidRDefault="004D6582" w:rsidP="00FB3F0A">
      <w:pPr>
        <w:pStyle w:val="ListParagraph"/>
        <w:numPr>
          <w:ilvl w:val="0"/>
          <w:numId w:val="7"/>
        </w:numPr>
        <w:ind w:left="1134" w:hanging="425"/>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Redbridge Equalities and Communities Council</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Pr>
          <w:rFonts w:ascii="Myriad Pro" w:hAnsi="Myriad Pro"/>
          <w:b/>
          <w:color w:val="000000" w:themeColor="text1"/>
          <w:sz w:val="24"/>
          <w:szCs w:val="24"/>
        </w:rPr>
        <w:t xml:space="preserve"> </w:t>
      </w:r>
      <w:r>
        <w:rPr>
          <w:rFonts w:ascii="Myriad Pro" w:hAnsi="Myriad Pro"/>
          <w:color w:val="000000" w:themeColor="text1"/>
          <w:sz w:val="24"/>
          <w:szCs w:val="24"/>
        </w:rPr>
        <w:t>secured £1,000</w:t>
      </w:r>
      <w:r w:rsidR="008939E9">
        <w:rPr>
          <w:rFonts w:ascii="Myriad Pro" w:hAnsi="Myriad Pro"/>
          <w:color w:val="000000" w:themeColor="text1"/>
          <w:sz w:val="24"/>
          <w:szCs w:val="24"/>
        </w:rPr>
        <w:t xml:space="preserve"> from the Ford Britain Trust</w:t>
      </w:r>
      <w:r>
        <w:rPr>
          <w:rFonts w:ascii="Myriad Pro" w:hAnsi="Myriad Pro"/>
          <w:color w:val="000000" w:themeColor="text1"/>
          <w:sz w:val="24"/>
          <w:szCs w:val="24"/>
        </w:rPr>
        <w:t xml:space="preserve">; </w:t>
      </w:r>
      <w:r w:rsidR="005F312F">
        <w:rPr>
          <w:rFonts w:ascii="Myriad Pro" w:hAnsi="Myriad Pro"/>
          <w:color w:val="000000" w:themeColor="text1"/>
          <w:sz w:val="24"/>
          <w:szCs w:val="24"/>
        </w:rPr>
        <w:t xml:space="preserve">it </w:t>
      </w:r>
      <w:r>
        <w:rPr>
          <w:rFonts w:ascii="Myriad Pro" w:hAnsi="Myriad Pro"/>
          <w:color w:val="000000" w:themeColor="text1"/>
          <w:sz w:val="24"/>
          <w:szCs w:val="24"/>
        </w:rPr>
        <w:t>established a Community Witness and Support Team to support victims of hate crime and Victims Groups in Barkingside and Hainault.</w:t>
      </w:r>
    </w:p>
    <w:p w:rsidR="002B1657" w:rsidRPr="002B1657" w:rsidRDefault="002B1657" w:rsidP="002B1657">
      <w:pPr>
        <w:pStyle w:val="ListParagraph"/>
        <w:ind w:left="1296"/>
        <w:jc w:val="both"/>
        <w:rPr>
          <w:rFonts w:ascii="Myriad Pro" w:hAnsi="Myriad Pro"/>
          <w:b/>
          <w:color w:val="000000" w:themeColor="text1"/>
          <w:sz w:val="16"/>
          <w:szCs w:val="16"/>
        </w:rPr>
      </w:pPr>
    </w:p>
    <w:p w:rsidR="004D6582" w:rsidRPr="002B1657" w:rsidRDefault="004D6582" w:rsidP="00FB3F0A">
      <w:pPr>
        <w:pStyle w:val="ListParagraph"/>
        <w:numPr>
          <w:ilvl w:val="0"/>
          <w:numId w:val="7"/>
        </w:numPr>
        <w:ind w:left="1134" w:hanging="425"/>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Redbridge Faith Forum</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Pr>
          <w:rFonts w:ascii="Myriad Pro" w:hAnsi="Myriad Pro"/>
          <w:b/>
          <w:color w:val="000000" w:themeColor="text1"/>
          <w:sz w:val="24"/>
          <w:szCs w:val="24"/>
        </w:rPr>
        <w:t xml:space="preserve"> </w:t>
      </w:r>
      <w:r w:rsidR="008939E9">
        <w:rPr>
          <w:rFonts w:ascii="Myriad Pro" w:hAnsi="Myriad Pro"/>
          <w:color w:val="000000" w:themeColor="text1"/>
          <w:sz w:val="24"/>
          <w:szCs w:val="24"/>
        </w:rPr>
        <w:t>secured £</w:t>
      </w:r>
      <w:r w:rsidR="005F312F">
        <w:rPr>
          <w:rFonts w:ascii="Myriad Pro" w:hAnsi="Myriad Pro"/>
          <w:color w:val="000000" w:themeColor="text1"/>
          <w:sz w:val="24"/>
          <w:szCs w:val="24"/>
        </w:rPr>
        <w:t>8,327 from Near Neighbours F</w:t>
      </w:r>
      <w:r w:rsidR="008939E9">
        <w:rPr>
          <w:rFonts w:ascii="Myriad Pro" w:hAnsi="Myriad Pro"/>
          <w:color w:val="000000" w:themeColor="text1"/>
          <w:sz w:val="24"/>
          <w:szCs w:val="24"/>
        </w:rPr>
        <w:t>und, donation from faith communities and income generated though quiz night</w:t>
      </w:r>
      <w:r w:rsidR="00FB3F0A">
        <w:rPr>
          <w:rFonts w:ascii="Myriad Pro" w:hAnsi="Myriad Pro"/>
          <w:color w:val="000000" w:themeColor="text1"/>
          <w:sz w:val="24"/>
          <w:szCs w:val="24"/>
        </w:rPr>
        <w:t>s and</w:t>
      </w:r>
      <w:r w:rsidR="005F312F">
        <w:rPr>
          <w:rFonts w:ascii="Myriad Pro" w:hAnsi="Myriad Pro"/>
          <w:color w:val="000000" w:themeColor="text1"/>
          <w:sz w:val="24"/>
          <w:szCs w:val="24"/>
        </w:rPr>
        <w:t xml:space="preserve"> charity dinners</w:t>
      </w:r>
      <w:r w:rsidR="008939E9">
        <w:rPr>
          <w:rFonts w:ascii="Myriad Pro" w:hAnsi="Myriad Pro"/>
          <w:color w:val="000000" w:themeColor="text1"/>
          <w:sz w:val="24"/>
          <w:szCs w:val="24"/>
        </w:rPr>
        <w:t xml:space="preserve">.  It </w:t>
      </w:r>
      <w:r>
        <w:rPr>
          <w:rFonts w:ascii="Myriad Pro" w:hAnsi="Myriad Pro"/>
          <w:color w:val="000000" w:themeColor="text1"/>
          <w:sz w:val="24"/>
          <w:szCs w:val="24"/>
        </w:rPr>
        <w:t>organise</w:t>
      </w:r>
      <w:r w:rsidR="008939E9">
        <w:rPr>
          <w:rFonts w:ascii="Myriad Pro" w:hAnsi="Myriad Pro"/>
          <w:color w:val="000000" w:themeColor="text1"/>
          <w:sz w:val="24"/>
          <w:szCs w:val="24"/>
        </w:rPr>
        <w:t xml:space="preserve">d a successful interfaith walk and </w:t>
      </w:r>
      <w:r w:rsidR="005F312F">
        <w:rPr>
          <w:rFonts w:ascii="Myriad Pro" w:hAnsi="Myriad Pro"/>
          <w:color w:val="000000" w:themeColor="text1"/>
          <w:sz w:val="24"/>
          <w:szCs w:val="24"/>
        </w:rPr>
        <w:t xml:space="preserve">visited 6 places of worship; over 100 residents took </w:t>
      </w:r>
      <w:r>
        <w:rPr>
          <w:rFonts w:ascii="Myriad Pro" w:hAnsi="Myriad Pro"/>
          <w:color w:val="000000" w:themeColor="text1"/>
          <w:sz w:val="24"/>
          <w:szCs w:val="24"/>
        </w:rPr>
        <w:t>part; it was awarded the National Compact Award for 2012 for ‘Advancing Equalities in Inter-faith work and strategic partnership working’ and</w:t>
      </w:r>
      <w:r w:rsidR="005F312F">
        <w:rPr>
          <w:rFonts w:ascii="Myriad Pro" w:hAnsi="Myriad Pro"/>
          <w:b/>
          <w:color w:val="000000" w:themeColor="text1"/>
          <w:sz w:val="24"/>
          <w:szCs w:val="24"/>
        </w:rPr>
        <w:t xml:space="preserve"> </w:t>
      </w:r>
      <w:r w:rsidR="005F312F">
        <w:rPr>
          <w:rFonts w:ascii="Myriad Pro" w:hAnsi="Myriad Pro"/>
          <w:color w:val="000000" w:themeColor="text1"/>
          <w:sz w:val="24"/>
          <w:szCs w:val="24"/>
        </w:rPr>
        <w:t xml:space="preserve">it </w:t>
      </w:r>
      <w:r>
        <w:rPr>
          <w:rFonts w:ascii="Myriad Pro" w:hAnsi="Myriad Pro"/>
          <w:color w:val="000000" w:themeColor="text1"/>
          <w:sz w:val="24"/>
          <w:szCs w:val="24"/>
        </w:rPr>
        <w:t>promoted a number of health and well-being fitness programmes.</w:t>
      </w:r>
    </w:p>
    <w:p w:rsidR="002B1657" w:rsidRPr="002B1657" w:rsidRDefault="002B1657" w:rsidP="002B1657">
      <w:pPr>
        <w:pStyle w:val="ListParagraph"/>
        <w:rPr>
          <w:rFonts w:ascii="Myriad Pro" w:hAnsi="Myriad Pro"/>
          <w:b/>
          <w:color w:val="000000" w:themeColor="text1"/>
          <w:sz w:val="16"/>
          <w:szCs w:val="16"/>
        </w:rPr>
      </w:pPr>
    </w:p>
    <w:p w:rsidR="008C713F" w:rsidRDefault="008C713F" w:rsidP="00FB3F0A">
      <w:pPr>
        <w:pStyle w:val="ListParagraph"/>
        <w:numPr>
          <w:ilvl w:val="0"/>
          <w:numId w:val="7"/>
        </w:numPr>
        <w:spacing w:after="0" w:line="240" w:lineRule="auto"/>
        <w:ind w:left="1134" w:hanging="425"/>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Lontano</w:t>
      </w:r>
      <w:r>
        <w:rPr>
          <w:rFonts w:ascii="Myriad Pro" w:eastAsia="Times New Roman" w:hAnsi="Myriad Pro" w:cs="Times New Roman"/>
          <w:b/>
          <w:sz w:val="24"/>
          <w:szCs w:val="24"/>
        </w:rPr>
        <w:t>:</w:t>
      </w:r>
      <w:r w:rsidR="008939E9">
        <w:rPr>
          <w:rFonts w:ascii="Myriad Pro" w:eastAsia="Times New Roman" w:hAnsi="Myriad Pro" w:cs="Times New Roman"/>
          <w:sz w:val="24"/>
          <w:szCs w:val="24"/>
        </w:rPr>
        <w:t xml:space="preserve"> - secured £20,650 from Kings Collage London, Robert Keeley CD and Vision Redbridge.  It </w:t>
      </w:r>
      <w:r>
        <w:rPr>
          <w:rFonts w:ascii="Myriad Pro" w:eastAsia="Times New Roman" w:hAnsi="Myriad Pro" w:cs="Times New Roman"/>
          <w:sz w:val="24"/>
          <w:szCs w:val="24"/>
        </w:rPr>
        <w:t xml:space="preserve">worked in 3 local schools where </w:t>
      </w:r>
      <w:r w:rsidR="002B1657">
        <w:rPr>
          <w:rFonts w:ascii="Myriad Pro" w:eastAsia="Times New Roman" w:hAnsi="Myriad Pro" w:cs="Times New Roman"/>
          <w:sz w:val="24"/>
          <w:szCs w:val="24"/>
        </w:rPr>
        <w:t>c</w:t>
      </w:r>
      <w:r>
        <w:rPr>
          <w:rFonts w:ascii="Myriad Pro" w:eastAsia="Times New Roman" w:hAnsi="Myriad Pro" w:cs="Times New Roman"/>
          <w:sz w:val="24"/>
          <w:szCs w:val="24"/>
        </w:rPr>
        <w:t>hildren learned about Roma culture and lifestyle, traditional songs, dances, stories, history and composed their own songs.</w:t>
      </w:r>
    </w:p>
    <w:p w:rsidR="00E341BB" w:rsidRDefault="00E341BB">
      <w:pPr>
        <w:rPr>
          <w:rFonts w:ascii="Myriad Pro" w:hAnsi="Myriad Pro"/>
          <w:b/>
          <w:color w:val="000000" w:themeColor="text1"/>
          <w:sz w:val="24"/>
          <w:szCs w:val="24"/>
        </w:rPr>
      </w:pPr>
      <w:r>
        <w:rPr>
          <w:rFonts w:ascii="Myriad Pro" w:hAnsi="Myriad Pro"/>
          <w:b/>
          <w:color w:val="000000" w:themeColor="text1"/>
          <w:sz w:val="24"/>
          <w:szCs w:val="24"/>
        </w:rPr>
        <w:br w:type="page"/>
      </w:r>
    </w:p>
    <w:p w:rsidR="004D6582" w:rsidRPr="005B2EC3" w:rsidRDefault="004D6582" w:rsidP="00AD5D01">
      <w:pPr>
        <w:pStyle w:val="ListParagraph"/>
        <w:numPr>
          <w:ilvl w:val="2"/>
          <w:numId w:val="31"/>
        </w:numPr>
        <w:jc w:val="both"/>
        <w:rPr>
          <w:rFonts w:ascii="Myriad Pro" w:hAnsi="Myriad Pro"/>
          <w:b/>
          <w:color w:val="000000" w:themeColor="text1"/>
          <w:sz w:val="24"/>
          <w:szCs w:val="24"/>
        </w:rPr>
      </w:pPr>
      <w:r w:rsidRPr="005B2EC3">
        <w:rPr>
          <w:rFonts w:ascii="Myriad Pro" w:hAnsi="Myriad Pro"/>
          <w:b/>
          <w:color w:val="000000" w:themeColor="text1"/>
          <w:sz w:val="24"/>
          <w:szCs w:val="24"/>
        </w:rPr>
        <w:lastRenderedPageBreak/>
        <w:t>Increase Community Participation and Engagement</w:t>
      </w:r>
    </w:p>
    <w:p w:rsidR="002B1657" w:rsidRPr="002B1657" w:rsidRDefault="002B1657" w:rsidP="002B1657">
      <w:pPr>
        <w:pStyle w:val="ListParagraph"/>
        <w:ind w:left="936"/>
        <w:jc w:val="both"/>
        <w:rPr>
          <w:rFonts w:ascii="Myriad Pro" w:hAnsi="Myriad Pro"/>
          <w:b/>
          <w:color w:val="000000" w:themeColor="text1"/>
          <w:sz w:val="16"/>
          <w:szCs w:val="16"/>
        </w:rPr>
      </w:pPr>
    </w:p>
    <w:p w:rsidR="002654FD" w:rsidRDefault="002654FD" w:rsidP="00FB3F0A">
      <w:pPr>
        <w:pStyle w:val="ListParagraph"/>
        <w:numPr>
          <w:ilvl w:val="0"/>
          <w:numId w:val="13"/>
        </w:numPr>
        <w:spacing w:after="0" w:line="240" w:lineRule="auto"/>
        <w:ind w:left="1134" w:hanging="425"/>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Volunteer Reading Help</w:t>
      </w:r>
      <w:r w:rsidRPr="00854763">
        <w:rPr>
          <w:rFonts w:ascii="Myriad Pro" w:eastAsia="Times New Roman" w:hAnsi="Myriad Pro" w:cs="Times New Roman"/>
          <w:b/>
          <w:sz w:val="24"/>
          <w:szCs w:val="24"/>
        </w:rPr>
        <w:t>:</w:t>
      </w:r>
      <w:r w:rsidR="002B1657">
        <w:rPr>
          <w:rFonts w:ascii="Myriad Pro" w:eastAsia="Times New Roman" w:hAnsi="Myriad Pro" w:cs="Times New Roman"/>
          <w:sz w:val="24"/>
          <w:szCs w:val="24"/>
        </w:rPr>
        <w:t xml:space="preserve"> </w:t>
      </w:r>
      <w:r w:rsidRPr="00854763">
        <w:rPr>
          <w:rFonts w:ascii="Myriad Pro" w:eastAsia="Times New Roman" w:hAnsi="Myriad Pro" w:cs="Times New Roman"/>
          <w:sz w:val="24"/>
          <w:szCs w:val="24"/>
        </w:rPr>
        <w:t xml:space="preserve">secured </w:t>
      </w:r>
      <w:r w:rsidR="008939E9">
        <w:rPr>
          <w:rFonts w:ascii="Myriad Pro" w:eastAsia="Times New Roman" w:hAnsi="Myriad Pro" w:cs="Times New Roman"/>
          <w:sz w:val="24"/>
          <w:szCs w:val="24"/>
        </w:rPr>
        <w:t>£</w:t>
      </w:r>
      <w:r w:rsidRPr="00854763">
        <w:rPr>
          <w:rFonts w:ascii="Myriad Pro" w:eastAsia="Times New Roman" w:hAnsi="Myriad Pro" w:cs="Times New Roman"/>
          <w:sz w:val="24"/>
          <w:szCs w:val="24"/>
        </w:rPr>
        <w:t>5,000</w:t>
      </w:r>
      <w:r w:rsidR="008939E9">
        <w:rPr>
          <w:rFonts w:ascii="Myriad Pro" w:eastAsia="Times New Roman" w:hAnsi="Myriad Pro" w:cs="Times New Roman"/>
          <w:sz w:val="24"/>
          <w:szCs w:val="24"/>
        </w:rPr>
        <w:t xml:space="preserve"> from Evening Standards Appeal Fund. Nine</w:t>
      </w:r>
      <w:r w:rsidRPr="00854763">
        <w:rPr>
          <w:rFonts w:ascii="Myriad Pro" w:eastAsia="Times New Roman" w:hAnsi="Myriad Pro" w:cs="Times New Roman"/>
          <w:sz w:val="24"/>
          <w:szCs w:val="24"/>
        </w:rPr>
        <w:t xml:space="preserve"> reading helpers worked in 5 schools and </w:t>
      </w:r>
      <w:r w:rsidR="002B1657">
        <w:rPr>
          <w:rFonts w:ascii="Myriad Pro" w:eastAsia="Times New Roman" w:hAnsi="Myriad Pro" w:cs="Times New Roman"/>
          <w:sz w:val="24"/>
          <w:szCs w:val="24"/>
        </w:rPr>
        <w:t xml:space="preserve">it </w:t>
      </w:r>
      <w:r w:rsidRPr="00854763">
        <w:rPr>
          <w:rFonts w:ascii="Myriad Pro" w:eastAsia="Times New Roman" w:hAnsi="Myriad Pro" w:cs="Times New Roman"/>
          <w:sz w:val="24"/>
          <w:szCs w:val="24"/>
        </w:rPr>
        <w:t>negotiated a Service Level Agreement with four schools.</w:t>
      </w:r>
    </w:p>
    <w:p w:rsidR="00E341BB" w:rsidRPr="00854763" w:rsidRDefault="00E341BB" w:rsidP="00E341BB">
      <w:pPr>
        <w:pStyle w:val="ListParagraph"/>
        <w:spacing w:after="0" w:line="240" w:lineRule="auto"/>
        <w:ind w:left="1296"/>
        <w:jc w:val="both"/>
        <w:rPr>
          <w:rFonts w:ascii="Myriad Pro" w:eastAsia="Times New Roman" w:hAnsi="Myriad Pro" w:cs="Times New Roman"/>
          <w:sz w:val="24"/>
          <w:szCs w:val="24"/>
        </w:rPr>
      </w:pPr>
    </w:p>
    <w:p w:rsidR="002654FD" w:rsidRPr="002F1FAF" w:rsidRDefault="002654FD" w:rsidP="00FB3F0A">
      <w:pPr>
        <w:pStyle w:val="ListParagraph"/>
        <w:numPr>
          <w:ilvl w:val="0"/>
          <w:numId w:val="13"/>
        </w:numPr>
        <w:spacing w:after="0" w:line="240" w:lineRule="auto"/>
        <w:ind w:left="1134" w:hanging="425"/>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Redbridge Rainbow:</w:t>
      </w:r>
      <w:r w:rsidR="002B1657">
        <w:rPr>
          <w:rFonts w:ascii="Myriad Pro" w:eastAsia="Times New Roman" w:hAnsi="Myriad Pro" w:cs="Times New Roman"/>
          <w:sz w:val="24"/>
          <w:szCs w:val="24"/>
        </w:rPr>
        <w:t xml:space="preserve"> </w:t>
      </w:r>
      <w:r w:rsidRPr="00854763">
        <w:rPr>
          <w:rFonts w:ascii="Myriad Pro" w:eastAsia="Times New Roman" w:hAnsi="Myriad Pro" w:cs="Times New Roman"/>
          <w:sz w:val="24"/>
          <w:szCs w:val="24"/>
        </w:rPr>
        <w:t>secured £48,000</w:t>
      </w:r>
      <w:r w:rsidR="008939E9">
        <w:rPr>
          <w:rFonts w:ascii="Myriad Pro" w:eastAsia="Times New Roman" w:hAnsi="Myriad Pro" w:cs="Times New Roman"/>
          <w:sz w:val="24"/>
          <w:szCs w:val="24"/>
        </w:rPr>
        <w:t xml:space="preserve"> from the Heritage Lottery Fund</w:t>
      </w:r>
      <w:r w:rsidRPr="00854763">
        <w:rPr>
          <w:rFonts w:ascii="Myriad Pro" w:eastAsia="Times New Roman" w:hAnsi="Myriad Pro" w:cs="Times New Roman"/>
          <w:sz w:val="24"/>
          <w:szCs w:val="24"/>
        </w:rPr>
        <w:t xml:space="preserve"> for an oral history civil partnership pro</w:t>
      </w:r>
      <w:r w:rsidR="002F1FAF">
        <w:rPr>
          <w:rFonts w:ascii="Myriad Pro" w:eastAsia="Times New Roman" w:hAnsi="Myriad Pro" w:cs="Times New Roman"/>
          <w:sz w:val="24"/>
          <w:szCs w:val="24"/>
        </w:rPr>
        <w:t>ject.</w:t>
      </w:r>
      <w:r w:rsidRPr="00854763">
        <w:rPr>
          <w:rFonts w:ascii="Myriad Pro" w:eastAsia="Times New Roman" w:hAnsi="Myriad Pro" w:cs="Times New Roman"/>
          <w:sz w:val="24"/>
          <w:szCs w:val="24"/>
        </w:rPr>
        <w:t xml:space="preserve"> </w:t>
      </w:r>
      <w:r w:rsidR="002F1FAF">
        <w:rPr>
          <w:rFonts w:ascii="Myriad Pro" w:eastAsia="Times New Roman" w:hAnsi="Myriad Pro" w:cs="Times New Roman"/>
          <w:sz w:val="24"/>
          <w:szCs w:val="24"/>
        </w:rPr>
        <w:t xml:space="preserve">It worked in partnership with the Police and the sexual health workers; jointly they visited 10 sites where hate or sexual crime took place and provided </w:t>
      </w:r>
      <w:r w:rsidRPr="002F1FAF">
        <w:rPr>
          <w:rFonts w:ascii="Myriad Pro" w:eastAsia="Times New Roman" w:hAnsi="Myriad Pro" w:cs="Times New Roman"/>
          <w:sz w:val="24"/>
          <w:szCs w:val="24"/>
        </w:rPr>
        <w:t>advice about safe sex and reporting of hate crime.</w:t>
      </w:r>
    </w:p>
    <w:p w:rsidR="002B1657" w:rsidRDefault="002B1657" w:rsidP="002B1657">
      <w:pPr>
        <w:pStyle w:val="ListParagraph"/>
        <w:ind w:left="936"/>
        <w:jc w:val="both"/>
        <w:rPr>
          <w:rFonts w:ascii="Myriad Pro" w:hAnsi="Myriad Pro"/>
          <w:b/>
          <w:color w:val="000000" w:themeColor="text1"/>
          <w:sz w:val="24"/>
          <w:szCs w:val="24"/>
        </w:rPr>
      </w:pPr>
    </w:p>
    <w:p w:rsidR="004D6582" w:rsidRPr="005B2EC3" w:rsidRDefault="00DA44A4" w:rsidP="00AD5D01">
      <w:pPr>
        <w:pStyle w:val="ListParagraph"/>
        <w:numPr>
          <w:ilvl w:val="2"/>
          <w:numId w:val="31"/>
        </w:numPr>
        <w:jc w:val="both"/>
        <w:rPr>
          <w:rFonts w:ascii="Myriad Pro" w:hAnsi="Myriad Pro"/>
          <w:b/>
          <w:color w:val="000000" w:themeColor="text1"/>
          <w:sz w:val="24"/>
          <w:szCs w:val="24"/>
        </w:rPr>
      </w:pPr>
      <w:r>
        <w:rPr>
          <w:rFonts w:ascii="Myriad Pro" w:hAnsi="Myriad Pro"/>
          <w:b/>
          <w:color w:val="000000" w:themeColor="text1"/>
          <w:sz w:val="24"/>
          <w:szCs w:val="24"/>
        </w:rPr>
        <w:t>Make Redbridge</w:t>
      </w:r>
      <w:r w:rsidR="001E404D">
        <w:rPr>
          <w:rFonts w:ascii="Myriad Pro" w:hAnsi="Myriad Pro"/>
          <w:b/>
          <w:color w:val="000000" w:themeColor="text1"/>
          <w:sz w:val="24"/>
          <w:szCs w:val="24"/>
        </w:rPr>
        <w:t xml:space="preserve"> Safer</w:t>
      </w:r>
    </w:p>
    <w:p w:rsidR="002B1657" w:rsidRPr="002B1657" w:rsidRDefault="002B1657" w:rsidP="002B1657">
      <w:pPr>
        <w:pStyle w:val="ListParagraph"/>
        <w:ind w:left="1296"/>
        <w:jc w:val="both"/>
        <w:rPr>
          <w:rFonts w:ascii="Myriad Pro" w:hAnsi="Myriad Pro"/>
          <w:b/>
          <w:color w:val="000000" w:themeColor="text1"/>
          <w:sz w:val="16"/>
          <w:szCs w:val="16"/>
        </w:rPr>
      </w:pPr>
    </w:p>
    <w:p w:rsidR="006D4953" w:rsidRPr="006F5387" w:rsidRDefault="006D4953" w:rsidP="00D447AC">
      <w:pPr>
        <w:pStyle w:val="ListParagraph"/>
        <w:numPr>
          <w:ilvl w:val="0"/>
          <w:numId w:val="8"/>
        </w:numPr>
        <w:ind w:hanging="587"/>
        <w:jc w:val="both"/>
        <w:rPr>
          <w:rFonts w:ascii="Myriad Pro" w:hAnsi="Myriad Pro"/>
          <w:b/>
          <w:color w:val="000000" w:themeColor="text1"/>
          <w:sz w:val="24"/>
          <w:szCs w:val="24"/>
        </w:rPr>
      </w:pPr>
      <w:r w:rsidRPr="00205CDE">
        <w:rPr>
          <w:rFonts w:ascii="Myriad Pro" w:hAnsi="Myriad Pro"/>
          <w:color w:val="000000" w:themeColor="text1"/>
          <w:sz w:val="24"/>
          <w:szCs w:val="24"/>
          <w:u w:val="single"/>
        </w:rPr>
        <w:t>Victim Support Redbridge</w:t>
      </w:r>
      <w:r w:rsidR="00691390" w:rsidRPr="00205CDE">
        <w:rPr>
          <w:rFonts w:ascii="Myriad Pro" w:hAnsi="Myriad Pro"/>
          <w:color w:val="000000" w:themeColor="text1"/>
          <w:sz w:val="24"/>
          <w:szCs w:val="24"/>
          <w:u w:val="single"/>
        </w:rPr>
        <w:t xml:space="preserve"> (SP)</w:t>
      </w:r>
      <w:r w:rsidRPr="00205CDE">
        <w:rPr>
          <w:rFonts w:ascii="Myriad Pro" w:hAnsi="Myriad Pro"/>
          <w:color w:val="000000" w:themeColor="text1"/>
          <w:sz w:val="24"/>
          <w:szCs w:val="24"/>
          <w:u w:val="single"/>
        </w:rPr>
        <w:t>:</w:t>
      </w:r>
      <w:r w:rsidRPr="006F5387">
        <w:rPr>
          <w:rFonts w:ascii="Myriad Pro" w:hAnsi="Myriad Pro"/>
          <w:b/>
          <w:color w:val="000000" w:themeColor="text1"/>
          <w:sz w:val="24"/>
          <w:szCs w:val="24"/>
        </w:rPr>
        <w:t xml:space="preserve"> </w:t>
      </w:r>
      <w:r w:rsidR="00AD59ED">
        <w:rPr>
          <w:rFonts w:ascii="Myriad Pro" w:hAnsi="Myriad Pro"/>
          <w:color w:val="000000" w:themeColor="text1"/>
          <w:sz w:val="24"/>
          <w:szCs w:val="24"/>
        </w:rPr>
        <w:t>secured three</w:t>
      </w:r>
      <w:r w:rsidR="00BA6555">
        <w:rPr>
          <w:rFonts w:ascii="Myriad Pro" w:hAnsi="Myriad Pro"/>
          <w:color w:val="000000" w:themeColor="text1"/>
          <w:sz w:val="24"/>
          <w:szCs w:val="24"/>
        </w:rPr>
        <w:t xml:space="preserve"> </w:t>
      </w:r>
      <w:r w:rsidR="00AD59ED">
        <w:rPr>
          <w:rFonts w:ascii="Myriad Pro" w:hAnsi="Myriad Pro"/>
          <w:color w:val="000000" w:themeColor="text1"/>
          <w:sz w:val="24"/>
          <w:szCs w:val="24"/>
        </w:rPr>
        <w:t>contracts with the Council and a one-</w:t>
      </w:r>
      <w:r w:rsidR="00BA6555">
        <w:rPr>
          <w:rFonts w:ascii="Myriad Pro" w:hAnsi="Myriad Pro"/>
          <w:color w:val="000000" w:themeColor="text1"/>
          <w:sz w:val="24"/>
          <w:szCs w:val="24"/>
        </w:rPr>
        <w:t xml:space="preserve">year </w:t>
      </w:r>
      <w:r w:rsidR="00AD59ED">
        <w:rPr>
          <w:rFonts w:ascii="Myriad Pro" w:hAnsi="Myriad Pro"/>
          <w:color w:val="000000" w:themeColor="text1"/>
          <w:sz w:val="24"/>
          <w:szCs w:val="24"/>
        </w:rPr>
        <w:t>contract with the Met Police for a</w:t>
      </w:r>
      <w:r w:rsidR="00BA6555">
        <w:rPr>
          <w:rFonts w:ascii="Myriad Pro" w:hAnsi="Myriad Pro"/>
          <w:color w:val="000000" w:themeColor="text1"/>
          <w:sz w:val="24"/>
          <w:szCs w:val="24"/>
        </w:rPr>
        <w:t xml:space="preserve"> </w:t>
      </w:r>
      <w:r w:rsidR="002F1FAF">
        <w:rPr>
          <w:rFonts w:ascii="Myriad Pro" w:hAnsi="Myriad Pro"/>
          <w:color w:val="000000" w:themeColor="text1"/>
          <w:sz w:val="24"/>
          <w:szCs w:val="24"/>
        </w:rPr>
        <w:t xml:space="preserve">total </w:t>
      </w:r>
      <w:r w:rsidR="00BA6555">
        <w:rPr>
          <w:rFonts w:ascii="Myriad Pro" w:hAnsi="Myriad Pro"/>
          <w:color w:val="000000" w:themeColor="text1"/>
          <w:sz w:val="24"/>
          <w:szCs w:val="24"/>
        </w:rPr>
        <w:t xml:space="preserve">sum of £111,200.  It also </w:t>
      </w:r>
      <w:r w:rsidR="003753DF" w:rsidRPr="006F5387">
        <w:rPr>
          <w:rFonts w:ascii="Myriad Pro" w:hAnsi="Myriad Pro"/>
          <w:color w:val="000000" w:themeColor="text1"/>
          <w:sz w:val="24"/>
          <w:szCs w:val="24"/>
        </w:rPr>
        <w:t>secured over £193,271</w:t>
      </w:r>
      <w:r w:rsidR="008939E9">
        <w:rPr>
          <w:rFonts w:ascii="Myriad Pro" w:hAnsi="Myriad Pro"/>
          <w:color w:val="000000" w:themeColor="text1"/>
          <w:sz w:val="24"/>
          <w:szCs w:val="24"/>
        </w:rPr>
        <w:t xml:space="preserve"> from Met Police and the Children’s Trust</w:t>
      </w:r>
      <w:r w:rsidR="003753DF" w:rsidRPr="006F5387">
        <w:rPr>
          <w:rFonts w:ascii="Myriad Pro" w:hAnsi="Myriad Pro"/>
          <w:color w:val="000000" w:themeColor="text1"/>
          <w:sz w:val="24"/>
          <w:szCs w:val="24"/>
        </w:rPr>
        <w:t xml:space="preserve"> to deliver </w:t>
      </w:r>
      <w:r w:rsidR="00720FF1" w:rsidRPr="006F5387">
        <w:rPr>
          <w:rFonts w:ascii="Myriad Pro" w:hAnsi="Myriad Pro"/>
          <w:color w:val="000000" w:themeColor="text1"/>
          <w:sz w:val="24"/>
          <w:szCs w:val="24"/>
        </w:rPr>
        <w:t xml:space="preserve">various </w:t>
      </w:r>
      <w:r w:rsidR="003753DF" w:rsidRPr="006F5387">
        <w:rPr>
          <w:rFonts w:ascii="Myriad Pro" w:hAnsi="Myriad Pro"/>
          <w:color w:val="000000" w:themeColor="text1"/>
          <w:sz w:val="24"/>
          <w:szCs w:val="24"/>
        </w:rPr>
        <w:t>specialist projects</w:t>
      </w:r>
      <w:r w:rsidR="00FA5703" w:rsidRPr="006F5387">
        <w:rPr>
          <w:rFonts w:ascii="Myriad Pro" w:hAnsi="Myriad Pro"/>
          <w:color w:val="000000" w:themeColor="text1"/>
          <w:sz w:val="24"/>
          <w:szCs w:val="24"/>
        </w:rPr>
        <w:t xml:space="preserve"> in Redbridge</w:t>
      </w:r>
      <w:r w:rsidR="003753DF" w:rsidRPr="006F5387">
        <w:rPr>
          <w:rFonts w:ascii="Myriad Pro" w:hAnsi="Myriad Pro"/>
          <w:color w:val="000000" w:themeColor="text1"/>
          <w:sz w:val="24"/>
          <w:szCs w:val="24"/>
        </w:rPr>
        <w:t xml:space="preserve">; </w:t>
      </w:r>
      <w:r w:rsidR="00720FF1" w:rsidRPr="006F5387">
        <w:rPr>
          <w:rFonts w:ascii="Myriad Pro" w:hAnsi="Myriad Pro"/>
          <w:color w:val="000000" w:themeColor="text1"/>
          <w:sz w:val="24"/>
          <w:szCs w:val="24"/>
        </w:rPr>
        <w:t xml:space="preserve">it </w:t>
      </w:r>
      <w:r w:rsidR="003753DF" w:rsidRPr="00285C15">
        <w:rPr>
          <w:rFonts w:ascii="Myriad Pro" w:hAnsi="Myriad Pro"/>
          <w:color w:val="000000" w:themeColor="text1"/>
          <w:sz w:val="24"/>
          <w:szCs w:val="24"/>
        </w:rPr>
        <w:t xml:space="preserve">supported </w:t>
      </w:r>
      <w:r w:rsidR="002F1FAF">
        <w:rPr>
          <w:rFonts w:ascii="Myriad Pro" w:hAnsi="Myriad Pro"/>
          <w:color w:val="000000" w:themeColor="text1"/>
          <w:sz w:val="24"/>
          <w:szCs w:val="24"/>
        </w:rPr>
        <w:t xml:space="preserve">two </w:t>
      </w:r>
      <w:r w:rsidR="003753DF" w:rsidRPr="00285C15">
        <w:rPr>
          <w:rFonts w:ascii="Myriad Pro" w:hAnsi="Myriad Pro"/>
          <w:color w:val="000000" w:themeColor="text1"/>
          <w:sz w:val="24"/>
          <w:szCs w:val="24"/>
        </w:rPr>
        <w:t>Catering</w:t>
      </w:r>
      <w:r w:rsidR="00285C15">
        <w:rPr>
          <w:rFonts w:ascii="Myriad Pro" w:hAnsi="Myriad Pro"/>
          <w:color w:val="000000" w:themeColor="text1"/>
          <w:sz w:val="24"/>
          <w:szCs w:val="24"/>
        </w:rPr>
        <w:t xml:space="preserve"> </w:t>
      </w:r>
      <w:r w:rsidR="003753DF" w:rsidRPr="006F5387">
        <w:rPr>
          <w:rFonts w:ascii="Myriad Pro" w:hAnsi="Myriad Pro"/>
          <w:color w:val="000000" w:themeColor="text1"/>
          <w:sz w:val="24"/>
          <w:szCs w:val="24"/>
        </w:rPr>
        <w:t>High School</w:t>
      </w:r>
      <w:r w:rsidR="002F1FAF">
        <w:rPr>
          <w:rFonts w:ascii="Myriad Pro" w:hAnsi="Myriad Pro"/>
          <w:color w:val="000000" w:themeColor="text1"/>
          <w:sz w:val="24"/>
          <w:szCs w:val="24"/>
        </w:rPr>
        <w:t xml:space="preserve"> pupils in Barkingside </w:t>
      </w:r>
      <w:r w:rsidR="00285C15">
        <w:rPr>
          <w:rFonts w:ascii="Myriad Pro" w:hAnsi="Myriad Pro"/>
          <w:color w:val="000000" w:themeColor="text1"/>
          <w:sz w:val="24"/>
          <w:szCs w:val="24"/>
        </w:rPr>
        <w:t>to</w:t>
      </w:r>
      <w:r w:rsidR="003753DF" w:rsidRPr="006F5387">
        <w:rPr>
          <w:rFonts w:ascii="Myriad Pro" w:hAnsi="Myriad Pro"/>
          <w:color w:val="000000" w:themeColor="text1"/>
          <w:sz w:val="24"/>
          <w:szCs w:val="24"/>
        </w:rPr>
        <w:t xml:space="preserve"> provide information </w:t>
      </w:r>
      <w:r w:rsidR="002F1FAF">
        <w:rPr>
          <w:rFonts w:ascii="Myriad Pro" w:hAnsi="Myriad Pro"/>
          <w:color w:val="000000" w:themeColor="text1"/>
          <w:sz w:val="24"/>
          <w:szCs w:val="24"/>
        </w:rPr>
        <w:t xml:space="preserve">stalls </w:t>
      </w:r>
      <w:r w:rsidR="003753DF" w:rsidRPr="006F5387">
        <w:rPr>
          <w:rFonts w:ascii="Myriad Pro" w:hAnsi="Myriad Pro"/>
          <w:color w:val="000000" w:themeColor="text1"/>
          <w:sz w:val="24"/>
          <w:szCs w:val="24"/>
        </w:rPr>
        <w:t>on issues of gangs a</w:t>
      </w:r>
      <w:r w:rsidR="002B1657">
        <w:rPr>
          <w:rFonts w:ascii="Myriad Pro" w:hAnsi="Myriad Pro"/>
          <w:color w:val="000000" w:themeColor="text1"/>
          <w:sz w:val="24"/>
          <w:szCs w:val="24"/>
        </w:rPr>
        <w:t>nd gun crime</w:t>
      </w:r>
      <w:r w:rsidR="00285C15">
        <w:rPr>
          <w:rFonts w:ascii="Myriad Pro" w:hAnsi="Myriad Pro"/>
          <w:color w:val="000000" w:themeColor="text1"/>
          <w:sz w:val="24"/>
          <w:szCs w:val="24"/>
        </w:rPr>
        <w:t xml:space="preserve"> to other students</w:t>
      </w:r>
      <w:r w:rsidR="002B1657">
        <w:rPr>
          <w:rFonts w:ascii="Myriad Pro" w:hAnsi="Myriad Pro"/>
          <w:color w:val="000000" w:themeColor="text1"/>
          <w:sz w:val="24"/>
          <w:szCs w:val="24"/>
        </w:rPr>
        <w:t>; the Bogus Caller S</w:t>
      </w:r>
      <w:r w:rsidR="003753DF" w:rsidRPr="006F5387">
        <w:rPr>
          <w:rFonts w:ascii="Myriad Pro" w:hAnsi="Myriad Pro"/>
          <w:color w:val="000000" w:themeColor="text1"/>
          <w:sz w:val="24"/>
          <w:szCs w:val="24"/>
        </w:rPr>
        <w:t xml:space="preserve">cheme received the Mayor’s Award for 2012 for ‘outstanding partnership working’ in the </w:t>
      </w:r>
      <w:r w:rsidR="00EE6CCE" w:rsidRPr="006F5387">
        <w:rPr>
          <w:rFonts w:ascii="Myriad Pro" w:hAnsi="Myriad Pro"/>
          <w:color w:val="000000" w:themeColor="text1"/>
          <w:sz w:val="24"/>
          <w:szCs w:val="24"/>
        </w:rPr>
        <w:t xml:space="preserve">borough and </w:t>
      </w:r>
      <w:r w:rsidR="00FA5703" w:rsidRPr="006F5387">
        <w:rPr>
          <w:rFonts w:ascii="Myriad Pro" w:hAnsi="Myriad Pro"/>
          <w:color w:val="000000" w:themeColor="text1"/>
          <w:sz w:val="24"/>
          <w:szCs w:val="24"/>
        </w:rPr>
        <w:t xml:space="preserve">it </w:t>
      </w:r>
      <w:r w:rsidR="00EE6CCE" w:rsidRPr="006F5387">
        <w:rPr>
          <w:rFonts w:ascii="Myriad Pro" w:hAnsi="Myriad Pro"/>
          <w:color w:val="000000" w:themeColor="text1"/>
          <w:sz w:val="24"/>
          <w:szCs w:val="24"/>
        </w:rPr>
        <w:t>launched the Redbridge Victims Panel</w:t>
      </w:r>
      <w:r w:rsidR="00FA5703" w:rsidRPr="006F5387">
        <w:rPr>
          <w:rFonts w:ascii="Myriad Pro" w:hAnsi="Myriad Pro"/>
          <w:color w:val="000000" w:themeColor="text1"/>
          <w:sz w:val="24"/>
          <w:szCs w:val="24"/>
        </w:rPr>
        <w:t>.</w:t>
      </w:r>
    </w:p>
    <w:p w:rsidR="002B1657" w:rsidRPr="002B1657" w:rsidRDefault="002B1657" w:rsidP="002B1657">
      <w:pPr>
        <w:pStyle w:val="ListParagraph"/>
        <w:spacing w:after="0" w:line="240" w:lineRule="auto"/>
        <w:ind w:left="1296"/>
        <w:jc w:val="both"/>
        <w:rPr>
          <w:rFonts w:ascii="Myriad Pro" w:eastAsia="Times New Roman" w:hAnsi="Myriad Pro" w:cs="Times New Roman"/>
          <w:sz w:val="16"/>
          <w:szCs w:val="16"/>
        </w:rPr>
      </w:pPr>
    </w:p>
    <w:p w:rsidR="002654FD" w:rsidRDefault="002B1657" w:rsidP="00D447AC">
      <w:pPr>
        <w:pStyle w:val="ListParagraph"/>
        <w:numPr>
          <w:ilvl w:val="0"/>
          <w:numId w:val="8"/>
        </w:numPr>
        <w:spacing w:after="0" w:line="240" w:lineRule="auto"/>
        <w:ind w:hanging="587"/>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League of British Muslim</w:t>
      </w:r>
      <w:r>
        <w:rPr>
          <w:rFonts w:ascii="Myriad Pro" w:eastAsia="Times New Roman" w:hAnsi="Myriad Pro" w:cs="Times New Roman"/>
          <w:b/>
          <w:sz w:val="24"/>
          <w:szCs w:val="24"/>
        </w:rPr>
        <w:t>:</w:t>
      </w:r>
      <w:r w:rsidR="002654FD" w:rsidRPr="006F5387">
        <w:rPr>
          <w:rFonts w:ascii="Myriad Pro" w:eastAsia="Times New Roman" w:hAnsi="Myriad Pro" w:cs="Times New Roman"/>
          <w:b/>
          <w:sz w:val="24"/>
          <w:szCs w:val="24"/>
        </w:rPr>
        <w:t xml:space="preserve"> </w:t>
      </w:r>
      <w:r w:rsidR="002654FD" w:rsidRPr="006F5387">
        <w:rPr>
          <w:rFonts w:ascii="Myriad Pro" w:eastAsia="Times New Roman" w:hAnsi="Myriad Pro" w:cs="Times New Roman"/>
          <w:sz w:val="24"/>
          <w:szCs w:val="24"/>
        </w:rPr>
        <w:t>secured £1,500; 5 Roma and 4 Asian volunteers worked on filming a local documentary about antisocial behaviour and its effects, causes and solutions</w:t>
      </w:r>
      <w:r w:rsidR="00E01B39">
        <w:rPr>
          <w:rFonts w:ascii="Myriad Pro" w:eastAsia="Times New Roman" w:hAnsi="Myriad Pro" w:cs="Times New Roman"/>
          <w:sz w:val="24"/>
          <w:szCs w:val="24"/>
        </w:rPr>
        <w:t>.</w:t>
      </w:r>
      <w:r w:rsidR="002654FD" w:rsidRPr="006F5387">
        <w:rPr>
          <w:rFonts w:ascii="Myriad Pro" w:eastAsia="Times New Roman" w:hAnsi="Myriad Pro" w:cs="Times New Roman"/>
          <w:sz w:val="24"/>
          <w:szCs w:val="24"/>
        </w:rPr>
        <w:t xml:space="preserve"> 2 Roma adults </w:t>
      </w:r>
      <w:r>
        <w:rPr>
          <w:rFonts w:ascii="Myriad Pro" w:eastAsia="Times New Roman" w:hAnsi="Myriad Pro" w:cs="Times New Roman"/>
          <w:sz w:val="24"/>
          <w:szCs w:val="24"/>
        </w:rPr>
        <w:t xml:space="preserve">were </w:t>
      </w:r>
      <w:r w:rsidR="002654FD" w:rsidRPr="006F5387">
        <w:rPr>
          <w:rFonts w:ascii="Myriad Pro" w:eastAsia="Times New Roman" w:hAnsi="Myriad Pro" w:cs="Times New Roman"/>
          <w:sz w:val="24"/>
          <w:szCs w:val="24"/>
        </w:rPr>
        <w:t>supported into employm</w:t>
      </w:r>
      <w:r>
        <w:rPr>
          <w:rFonts w:ascii="Myriad Pro" w:eastAsia="Times New Roman" w:hAnsi="Myriad Pro" w:cs="Times New Roman"/>
          <w:sz w:val="24"/>
          <w:szCs w:val="24"/>
        </w:rPr>
        <w:t xml:space="preserve">ent and 4 Roma young people </w:t>
      </w:r>
      <w:r w:rsidR="00AD59ED">
        <w:rPr>
          <w:rFonts w:ascii="Myriad Pro" w:eastAsia="Times New Roman" w:hAnsi="Myriad Pro" w:cs="Times New Roman"/>
          <w:sz w:val="24"/>
          <w:szCs w:val="24"/>
        </w:rPr>
        <w:t>secured a school placement</w:t>
      </w:r>
      <w:r w:rsidR="002654FD" w:rsidRPr="006F5387">
        <w:rPr>
          <w:rFonts w:ascii="Myriad Pro" w:eastAsia="Times New Roman" w:hAnsi="Myriad Pro" w:cs="Times New Roman"/>
          <w:sz w:val="24"/>
          <w:szCs w:val="24"/>
        </w:rPr>
        <w:t>.</w:t>
      </w:r>
    </w:p>
    <w:p w:rsidR="002B1657" w:rsidRPr="002B1657" w:rsidRDefault="002B1657" w:rsidP="002B1657">
      <w:pPr>
        <w:pStyle w:val="ListParagraph"/>
        <w:rPr>
          <w:rFonts w:ascii="Myriad Pro" w:eastAsia="Times New Roman" w:hAnsi="Myriad Pro" w:cs="Times New Roman"/>
          <w:sz w:val="16"/>
          <w:szCs w:val="16"/>
        </w:rPr>
      </w:pPr>
    </w:p>
    <w:p w:rsidR="002654FD" w:rsidRDefault="002B1657" w:rsidP="00D447AC">
      <w:pPr>
        <w:pStyle w:val="ListParagraph"/>
        <w:numPr>
          <w:ilvl w:val="0"/>
          <w:numId w:val="8"/>
        </w:numPr>
        <w:spacing w:after="0" w:line="240" w:lineRule="auto"/>
        <w:ind w:hanging="587"/>
        <w:jc w:val="both"/>
        <w:rPr>
          <w:rFonts w:ascii="Myriad Pro" w:eastAsia="Times New Roman" w:hAnsi="Myriad Pro" w:cs="Times New Roman"/>
          <w:sz w:val="24"/>
          <w:szCs w:val="24"/>
        </w:rPr>
      </w:pPr>
      <w:r w:rsidRPr="00205CDE">
        <w:rPr>
          <w:rFonts w:ascii="Myriad Pro" w:eastAsia="Times New Roman" w:hAnsi="Myriad Pro" w:cs="Times New Roman"/>
          <w:sz w:val="24"/>
          <w:szCs w:val="24"/>
          <w:u w:val="single"/>
        </w:rPr>
        <w:t>Aanchal Women’s Aid Ltd:</w:t>
      </w:r>
      <w:r>
        <w:rPr>
          <w:rFonts w:ascii="Myriad Pro" w:eastAsia="Times New Roman" w:hAnsi="Myriad Pro" w:cs="Times New Roman"/>
          <w:b/>
          <w:sz w:val="24"/>
          <w:szCs w:val="24"/>
        </w:rPr>
        <w:t xml:space="preserve"> </w:t>
      </w:r>
      <w:r w:rsidR="002654FD">
        <w:rPr>
          <w:rFonts w:ascii="Myriad Pro" w:eastAsia="Times New Roman" w:hAnsi="Myriad Pro" w:cs="Times New Roman"/>
          <w:sz w:val="24"/>
          <w:szCs w:val="24"/>
        </w:rPr>
        <w:t>secured £60,000</w:t>
      </w:r>
      <w:r w:rsidR="002F1FAF">
        <w:rPr>
          <w:rFonts w:ascii="Myriad Pro" w:eastAsia="Times New Roman" w:hAnsi="Myriad Pro" w:cs="Times New Roman"/>
          <w:sz w:val="24"/>
          <w:szCs w:val="24"/>
        </w:rPr>
        <w:t xml:space="preserve"> from Barclays Capital. It</w:t>
      </w:r>
      <w:r w:rsidR="002654FD">
        <w:rPr>
          <w:rFonts w:ascii="Myriad Pro" w:eastAsia="Times New Roman" w:hAnsi="Myriad Pro" w:cs="Times New Roman"/>
          <w:sz w:val="24"/>
          <w:szCs w:val="24"/>
        </w:rPr>
        <w:t xml:space="preserve"> s</w:t>
      </w:r>
      <w:r w:rsidR="002654FD" w:rsidRPr="00AC5C07">
        <w:rPr>
          <w:rFonts w:ascii="Myriad Pro" w:eastAsia="Times New Roman" w:hAnsi="Myriad Pro" w:cs="Times New Roman"/>
          <w:sz w:val="24"/>
          <w:szCs w:val="24"/>
        </w:rPr>
        <w:t>upported the re-establishment of the Domestic Violence</w:t>
      </w:r>
      <w:r w:rsidR="00E145BF">
        <w:rPr>
          <w:rFonts w:ascii="Myriad Pro" w:eastAsia="Times New Roman" w:hAnsi="Myriad Pro" w:cs="Times New Roman"/>
          <w:sz w:val="24"/>
          <w:szCs w:val="24"/>
        </w:rPr>
        <w:t xml:space="preserve"> (DV)</w:t>
      </w:r>
      <w:r w:rsidR="00AD59ED">
        <w:rPr>
          <w:rFonts w:ascii="Myriad Pro" w:eastAsia="Times New Roman" w:hAnsi="Myriad Pro" w:cs="Times New Roman"/>
          <w:sz w:val="24"/>
          <w:szCs w:val="24"/>
        </w:rPr>
        <w:t xml:space="preserve"> Forum.</w:t>
      </w:r>
      <w:r w:rsidR="002654FD" w:rsidRPr="00AC5C07">
        <w:rPr>
          <w:rFonts w:ascii="Myriad Pro" w:eastAsia="Times New Roman" w:hAnsi="Myriad Pro" w:cs="Times New Roman"/>
          <w:sz w:val="24"/>
          <w:szCs w:val="24"/>
        </w:rPr>
        <w:t xml:space="preserve"> 38 women were provided with h</w:t>
      </w:r>
      <w:r w:rsidR="00AD59ED">
        <w:rPr>
          <w:rFonts w:ascii="Myriad Pro" w:eastAsia="Times New Roman" w:hAnsi="Myriad Pro" w:cs="Times New Roman"/>
          <w:sz w:val="24"/>
          <w:szCs w:val="24"/>
        </w:rPr>
        <w:t>ousing options and safety plans and</w:t>
      </w:r>
      <w:r w:rsidR="002654FD" w:rsidRPr="00AC5C07">
        <w:rPr>
          <w:rFonts w:ascii="Myriad Pro" w:eastAsia="Times New Roman" w:hAnsi="Myriad Pro" w:cs="Times New Roman"/>
          <w:sz w:val="24"/>
          <w:szCs w:val="24"/>
        </w:rPr>
        <w:t xml:space="preserve"> 7 women were ref</w:t>
      </w:r>
      <w:r w:rsidR="008939E9">
        <w:rPr>
          <w:rFonts w:ascii="Myriad Pro" w:eastAsia="Times New Roman" w:hAnsi="Myriad Pro" w:cs="Times New Roman"/>
          <w:sz w:val="24"/>
          <w:szCs w:val="24"/>
        </w:rPr>
        <w:t>erred out of the borough for</w:t>
      </w:r>
      <w:r w:rsidR="00AD59ED">
        <w:rPr>
          <w:rFonts w:ascii="Myriad Pro" w:eastAsia="Times New Roman" w:hAnsi="Myriad Pro" w:cs="Times New Roman"/>
          <w:sz w:val="24"/>
          <w:szCs w:val="24"/>
        </w:rPr>
        <w:t xml:space="preserve"> </w:t>
      </w:r>
      <w:r w:rsidR="004E233F">
        <w:rPr>
          <w:rFonts w:ascii="Myriad Pro" w:eastAsia="Times New Roman" w:hAnsi="Myriad Pro" w:cs="Times New Roman"/>
          <w:sz w:val="24"/>
          <w:szCs w:val="24"/>
        </w:rPr>
        <w:t>safe housing</w:t>
      </w:r>
      <w:r w:rsidR="00AD59ED">
        <w:rPr>
          <w:rFonts w:ascii="Myriad Pro" w:eastAsia="Times New Roman" w:hAnsi="Myriad Pro" w:cs="Times New Roman"/>
          <w:sz w:val="24"/>
          <w:szCs w:val="24"/>
        </w:rPr>
        <w:t xml:space="preserve"> for resettlement</w:t>
      </w:r>
      <w:r w:rsidR="00E145BF">
        <w:rPr>
          <w:rFonts w:ascii="Myriad Pro" w:eastAsia="Times New Roman" w:hAnsi="Myriad Pro" w:cs="Times New Roman"/>
          <w:sz w:val="24"/>
          <w:szCs w:val="24"/>
        </w:rPr>
        <w:t xml:space="preserve"> </w:t>
      </w:r>
      <w:r w:rsidR="00D447AC">
        <w:rPr>
          <w:rFonts w:ascii="Myriad Pro" w:eastAsia="Times New Roman" w:hAnsi="Myriad Pro" w:cs="Times New Roman"/>
          <w:sz w:val="24"/>
          <w:szCs w:val="24"/>
        </w:rPr>
        <w:t xml:space="preserve">after </w:t>
      </w:r>
      <w:r w:rsidR="00E145BF">
        <w:rPr>
          <w:rFonts w:ascii="Myriad Pro" w:eastAsia="Times New Roman" w:hAnsi="Myriad Pro" w:cs="Times New Roman"/>
          <w:sz w:val="24"/>
          <w:szCs w:val="24"/>
        </w:rPr>
        <w:t>fleeing DV</w:t>
      </w:r>
      <w:r w:rsidR="00E145BF">
        <w:rPr>
          <w:rFonts w:ascii="Myriad Pro" w:eastAsia="Times New Roman" w:hAnsi="Myriad Pro" w:cs="Times New Roman"/>
          <w:color w:val="000000" w:themeColor="text1"/>
          <w:sz w:val="24"/>
          <w:szCs w:val="24"/>
        </w:rPr>
        <w:t xml:space="preserve">. </w:t>
      </w:r>
      <w:r w:rsidR="00E145BF">
        <w:rPr>
          <w:rFonts w:ascii="Myriad Pro" w:eastAsia="Times New Roman" w:hAnsi="Myriad Pro" w:cs="Times New Roman"/>
          <w:sz w:val="24"/>
          <w:szCs w:val="24"/>
        </w:rPr>
        <w:t>It</w:t>
      </w:r>
      <w:r>
        <w:rPr>
          <w:rFonts w:ascii="Myriad Pro" w:eastAsia="Times New Roman" w:hAnsi="Myriad Pro" w:cs="Times New Roman"/>
          <w:sz w:val="24"/>
          <w:szCs w:val="24"/>
        </w:rPr>
        <w:t xml:space="preserve"> </w:t>
      </w:r>
      <w:r w:rsidR="00AD59ED">
        <w:rPr>
          <w:rFonts w:ascii="Myriad Pro" w:eastAsia="Times New Roman" w:hAnsi="Myriad Pro" w:cs="Times New Roman"/>
          <w:sz w:val="24"/>
          <w:szCs w:val="24"/>
        </w:rPr>
        <w:t>was successful in securing</w:t>
      </w:r>
      <w:r>
        <w:rPr>
          <w:rFonts w:ascii="Myriad Pro" w:eastAsia="Times New Roman" w:hAnsi="Myriad Pro" w:cs="Times New Roman"/>
          <w:sz w:val="24"/>
          <w:szCs w:val="24"/>
        </w:rPr>
        <w:t xml:space="preserve"> </w:t>
      </w:r>
      <w:r w:rsidR="002654FD">
        <w:rPr>
          <w:rFonts w:ascii="Myriad Pro" w:eastAsia="Times New Roman" w:hAnsi="Myriad Pro" w:cs="Times New Roman"/>
          <w:sz w:val="24"/>
          <w:szCs w:val="24"/>
        </w:rPr>
        <w:t>2</w:t>
      </w:r>
      <w:r w:rsidR="002654FD" w:rsidRPr="00C27098">
        <w:rPr>
          <w:rFonts w:ascii="Myriad Pro" w:eastAsia="Times New Roman" w:hAnsi="Myriad Pro" w:cs="Times New Roman"/>
          <w:sz w:val="24"/>
          <w:szCs w:val="24"/>
          <w:vertAlign w:val="superscript"/>
        </w:rPr>
        <w:t>nd</w:t>
      </w:r>
      <w:r w:rsidR="00E145BF">
        <w:rPr>
          <w:rFonts w:ascii="Myriad Pro" w:eastAsia="Times New Roman" w:hAnsi="Myriad Pro" w:cs="Times New Roman"/>
          <w:sz w:val="24"/>
          <w:szCs w:val="24"/>
        </w:rPr>
        <w:t xml:space="preserve"> year funding</w:t>
      </w:r>
      <w:r w:rsidR="00AD59ED">
        <w:rPr>
          <w:rFonts w:ascii="Myriad Pro" w:eastAsia="Times New Roman" w:hAnsi="Myriad Pro" w:cs="Times New Roman"/>
          <w:sz w:val="24"/>
          <w:szCs w:val="24"/>
        </w:rPr>
        <w:t xml:space="preserve"> for the EN&amp;NI </w:t>
      </w:r>
      <w:r>
        <w:rPr>
          <w:rFonts w:ascii="Myriad Pro" w:eastAsia="Times New Roman" w:hAnsi="Myriad Pro" w:cs="Times New Roman"/>
          <w:sz w:val="24"/>
          <w:szCs w:val="24"/>
        </w:rPr>
        <w:t xml:space="preserve">under exceptional circumstances for </w:t>
      </w:r>
      <w:r w:rsidR="002654FD">
        <w:rPr>
          <w:rFonts w:ascii="Myriad Pro" w:eastAsia="Times New Roman" w:hAnsi="Myriad Pro" w:cs="Times New Roman"/>
          <w:sz w:val="24"/>
          <w:szCs w:val="24"/>
        </w:rPr>
        <w:t>2013/14</w:t>
      </w:r>
      <w:r>
        <w:rPr>
          <w:rFonts w:ascii="Myriad Pro" w:eastAsia="Times New Roman" w:hAnsi="Myriad Pro" w:cs="Times New Roman"/>
          <w:sz w:val="24"/>
          <w:szCs w:val="24"/>
        </w:rPr>
        <w:t>.</w:t>
      </w:r>
    </w:p>
    <w:p w:rsidR="002D6F49" w:rsidRPr="002D6F49" w:rsidRDefault="00A86A0C" w:rsidP="00A86A0C">
      <w:pPr>
        <w:tabs>
          <w:tab w:val="left" w:pos="5655"/>
        </w:tabs>
        <w:jc w:val="both"/>
        <w:rPr>
          <w:rFonts w:ascii="Myriad Pro" w:hAnsi="Myriad Pro"/>
          <w:color w:val="000000" w:themeColor="text1"/>
          <w:sz w:val="16"/>
          <w:szCs w:val="16"/>
        </w:rPr>
      </w:pPr>
      <w:r>
        <w:rPr>
          <w:rFonts w:ascii="Myriad Pro" w:hAnsi="Myriad Pro"/>
          <w:color w:val="000000" w:themeColor="text1"/>
          <w:sz w:val="16"/>
          <w:szCs w:val="16"/>
        </w:rPr>
        <w:tab/>
      </w:r>
    </w:p>
    <w:p w:rsidR="00A261C3" w:rsidRPr="005B2EC3" w:rsidRDefault="00CF0889" w:rsidP="005B2EC3">
      <w:pPr>
        <w:spacing w:after="0" w:line="240" w:lineRule="auto"/>
        <w:jc w:val="both"/>
        <w:rPr>
          <w:rFonts w:ascii="Myriad Pro" w:eastAsia="Times New Roman" w:hAnsi="Myriad Pro" w:cs="Times New Roman"/>
          <w:b/>
          <w:sz w:val="24"/>
          <w:szCs w:val="24"/>
        </w:rPr>
      </w:pPr>
      <w:r>
        <w:rPr>
          <w:rFonts w:ascii="Myriad Pro" w:eastAsia="Times New Roman" w:hAnsi="Myriad Pro" w:cs="Times New Roman"/>
          <w:b/>
          <w:sz w:val="24"/>
          <w:szCs w:val="24"/>
        </w:rPr>
        <w:t>5.</w:t>
      </w:r>
      <w:r w:rsidR="005B2EC3">
        <w:rPr>
          <w:rFonts w:ascii="Myriad Pro" w:eastAsia="Times New Roman" w:hAnsi="Myriad Pro" w:cs="Times New Roman"/>
          <w:b/>
          <w:sz w:val="24"/>
          <w:szCs w:val="24"/>
        </w:rPr>
        <w:t xml:space="preserve"> </w:t>
      </w:r>
      <w:r w:rsidR="001E404D">
        <w:rPr>
          <w:rFonts w:ascii="Myriad Pro" w:eastAsia="Times New Roman" w:hAnsi="Myriad Pro" w:cs="Times New Roman"/>
          <w:b/>
          <w:sz w:val="24"/>
          <w:szCs w:val="24"/>
        </w:rPr>
        <w:tab/>
      </w:r>
      <w:r w:rsidR="00A261C3" w:rsidRPr="005B2EC3">
        <w:rPr>
          <w:rFonts w:ascii="Myriad Pro" w:eastAsia="Times New Roman" w:hAnsi="Myriad Pro" w:cs="Times New Roman"/>
          <w:b/>
          <w:sz w:val="24"/>
          <w:szCs w:val="24"/>
        </w:rPr>
        <w:t>Small Grants Programme</w:t>
      </w:r>
      <w:r w:rsidR="002654FD" w:rsidRPr="005B2EC3">
        <w:rPr>
          <w:rFonts w:ascii="Myriad Pro" w:eastAsia="Times New Roman" w:hAnsi="Myriad Pro" w:cs="Times New Roman"/>
          <w:b/>
          <w:sz w:val="24"/>
          <w:szCs w:val="24"/>
        </w:rPr>
        <w:t>: Voluntary Sector Capacity Building</w:t>
      </w:r>
    </w:p>
    <w:p w:rsidR="00295A2D" w:rsidRDefault="003915BF" w:rsidP="007E574E">
      <w:pPr>
        <w:spacing w:after="0" w:line="240" w:lineRule="auto"/>
        <w:ind w:left="576"/>
        <w:jc w:val="both"/>
        <w:rPr>
          <w:rFonts w:ascii="Myriad Pro" w:eastAsia="Times New Roman" w:hAnsi="Myriad Pro" w:cs="Times New Roman"/>
          <w:sz w:val="24"/>
          <w:szCs w:val="24"/>
        </w:rPr>
      </w:pPr>
      <w:r>
        <w:rPr>
          <w:rFonts w:ascii="Myriad Pro" w:eastAsia="Times New Roman" w:hAnsi="Myriad Pro" w:cs="Times New Roman"/>
          <w:sz w:val="24"/>
          <w:szCs w:val="24"/>
        </w:rPr>
        <w:t xml:space="preserve"> </w:t>
      </w:r>
    </w:p>
    <w:p w:rsidR="006272BA" w:rsidRDefault="006272BA" w:rsidP="00D447AC">
      <w:pPr>
        <w:tabs>
          <w:tab w:val="left" w:pos="1276"/>
        </w:tabs>
        <w:spacing w:after="0" w:line="240" w:lineRule="auto"/>
        <w:ind w:left="720"/>
        <w:jc w:val="both"/>
        <w:rPr>
          <w:rFonts w:ascii="Myriad Pro" w:eastAsia="Times New Roman" w:hAnsi="Myriad Pro" w:cs="Arial"/>
          <w:sz w:val="24"/>
          <w:szCs w:val="20"/>
        </w:rPr>
      </w:pPr>
      <w:r>
        <w:rPr>
          <w:rFonts w:ascii="Myriad Pro" w:eastAsia="Times New Roman" w:hAnsi="Myriad Pro" w:cs="Arial"/>
          <w:sz w:val="24"/>
          <w:szCs w:val="20"/>
        </w:rPr>
        <w:t xml:space="preserve">5.1 </w:t>
      </w:r>
      <w:r>
        <w:rPr>
          <w:rFonts w:ascii="Myriad Pro" w:eastAsia="Times New Roman" w:hAnsi="Myriad Pro" w:cs="Arial"/>
          <w:sz w:val="24"/>
          <w:szCs w:val="20"/>
        </w:rPr>
        <w:tab/>
      </w:r>
      <w:r w:rsidR="00CF0889">
        <w:rPr>
          <w:rFonts w:ascii="Myriad Pro" w:eastAsia="Times New Roman" w:hAnsi="Myriad Pro" w:cs="Arial"/>
          <w:sz w:val="24"/>
          <w:szCs w:val="20"/>
        </w:rPr>
        <w:t>The small grants programme had</w:t>
      </w:r>
      <w:r w:rsidR="009D133A">
        <w:rPr>
          <w:rFonts w:ascii="Myriad Pro" w:eastAsia="Times New Roman" w:hAnsi="Myriad Pro" w:cs="Arial"/>
          <w:sz w:val="24"/>
          <w:szCs w:val="20"/>
        </w:rPr>
        <w:t xml:space="preserve"> been administered by the East London</w:t>
      </w:r>
    </w:p>
    <w:p w:rsidR="00694824" w:rsidRDefault="009D133A" w:rsidP="00D447AC">
      <w:pPr>
        <w:tabs>
          <w:tab w:val="left" w:pos="567"/>
        </w:tabs>
        <w:spacing w:after="0" w:line="240" w:lineRule="auto"/>
        <w:ind w:left="1276"/>
        <w:jc w:val="both"/>
        <w:rPr>
          <w:rFonts w:ascii="Myriad Pro" w:eastAsia="Times New Roman" w:hAnsi="Myriad Pro" w:cs="Times New Roman"/>
          <w:sz w:val="24"/>
          <w:szCs w:val="24"/>
        </w:rPr>
      </w:pPr>
      <w:r>
        <w:rPr>
          <w:rFonts w:ascii="Myriad Pro" w:eastAsia="Times New Roman" w:hAnsi="Myriad Pro" w:cs="Arial"/>
          <w:sz w:val="24"/>
          <w:szCs w:val="20"/>
        </w:rPr>
        <w:t xml:space="preserve">Community Foundation (ELCF) for the past 15 years.  </w:t>
      </w:r>
      <w:r w:rsidR="00AD59ED">
        <w:rPr>
          <w:rFonts w:ascii="Myriad Pro" w:eastAsia="Times New Roman" w:hAnsi="Myriad Pro" w:cs="Times New Roman"/>
          <w:sz w:val="24"/>
          <w:szCs w:val="24"/>
        </w:rPr>
        <w:t>In 2012/13, it supported</w:t>
      </w:r>
      <w:r>
        <w:rPr>
          <w:rFonts w:ascii="Myriad Pro" w:eastAsia="Times New Roman" w:hAnsi="Myriad Pro" w:cs="Times New Roman"/>
          <w:sz w:val="24"/>
          <w:szCs w:val="24"/>
        </w:rPr>
        <w:t xml:space="preserve"> small groups with financial support, guidance around applying fo</w:t>
      </w:r>
      <w:r w:rsidR="00AD59ED">
        <w:rPr>
          <w:rFonts w:ascii="Myriad Pro" w:eastAsia="Times New Roman" w:hAnsi="Myriad Pro" w:cs="Times New Roman"/>
          <w:sz w:val="24"/>
          <w:szCs w:val="24"/>
        </w:rPr>
        <w:t xml:space="preserve">r funding, governance, book-keeping and payroll </w:t>
      </w:r>
      <w:r>
        <w:rPr>
          <w:rFonts w:ascii="Myriad Pro" w:eastAsia="Times New Roman" w:hAnsi="Myriad Pro" w:cs="Times New Roman"/>
          <w:sz w:val="24"/>
          <w:szCs w:val="24"/>
        </w:rPr>
        <w:t xml:space="preserve">and claiming gift aid.  </w:t>
      </w:r>
    </w:p>
    <w:p w:rsidR="00694824" w:rsidRDefault="00694824" w:rsidP="00D447AC">
      <w:pPr>
        <w:spacing w:after="0" w:line="240" w:lineRule="auto"/>
        <w:ind w:left="567"/>
        <w:jc w:val="both"/>
        <w:rPr>
          <w:rFonts w:ascii="Myriad Pro" w:eastAsia="Times New Roman" w:hAnsi="Myriad Pro" w:cs="Times New Roman"/>
          <w:sz w:val="24"/>
          <w:szCs w:val="24"/>
        </w:rPr>
      </w:pPr>
    </w:p>
    <w:p w:rsidR="009D133A" w:rsidRDefault="006272BA" w:rsidP="00D447AC">
      <w:pPr>
        <w:spacing w:after="0" w:line="240" w:lineRule="auto"/>
        <w:ind w:left="1276" w:hanging="556"/>
        <w:jc w:val="both"/>
        <w:rPr>
          <w:rFonts w:ascii="Myriad Pro" w:eastAsia="Times New Roman" w:hAnsi="Myriad Pro" w:cs="Times New Roman"/>
          <w:sz w:val="24"/>
          <w:szCs w:val="24"/>
        </w:rPr>
      </w:pPr>
      <w:r>
        <w:rPr>
          <w:rFonts w:ascii="Myriad Pro" w:eastAsia="Times New Roman" w:hAnsi="Myriad Pro" w:cs="Times New Roman"/>
          <w:sz w:val="24"/>
          <w:szCs w:val="24"/>
        </w:rPr>
        <w:t>5.2</w:t>
      </w:r>
      <w:r>
        <w:rPr>
          <w:rFonts w:ascii="Myriad Pro" w:eastAsia="Times New Roman" w:hAnsi="Myriad Pro" w:cs="Times New Roman"/>
          <w:sz w:val="24"/>
          <w:szCs w:val="24"/>
        </w:rPr>
        <w:tab/>
      </w:r>
      <w:r w:rsidR="00694824">
        <w:rPr>
          <w:rFonts w:ascii="Myriad Pro" w:eastAsia="Times New Roman" w:hAnsi="Myriad Pro" w:cs="Times New Roman"/>
          <w:sz w:val="24"/>
          <w:szCs w:val="24"/>
        </w:rPr>
        <w:t>I</w:t>
      </w:r>
      <w:r w:rsidR="009D133A">
        <w:rPr>
          <w:rFonts w:ascii="Myriad Pro" w:eastAsia="Times New Roman" w:hAnsi="Myriad Pro" w:cs="Times New Roman"/>
          <w:sz w:val="24"/>
          <w:szCs w:val="24"/>
        </w:rPr>
        <w:t xml:space="preserve">t ran three </w:t>
      </w:r>
      <w:r w:rsidR="00AD59ED">
        <w:rPr>
          <w:rFonts w:ascii="Myriad Pro" w:eastAsia="Times New Roman" w:hAnsi="Myriad Pro" w:cs="Times New Roman"/>
          <w:sz w:val="24"/>
          <w:szCs w:val="24"/>
        </w:rPr>
        <w:t>grants round and awarded</w:t>
      </w:r>
      <w:r w:rsidR="009D133A">
        <w:rPr>
          <w:rFonts w:ascii="Myriad Pro" w:eastAsia="Times New Roman" w:hAnsi="Myriad Pro" w:cs="Times New Roman"/>
          <w:sz w:val="24"/>
          <w:szCs w:val="24"/>
        </w:rPr>
        <w:t>16 organisations</w:t>
      </w:r>
      <w:r w:rsidR="00AD59ED">
        <w:rPr>
          <w:rFonts w:ascii="Myriad Pro" w:eastAsia="Times New Roman" w:hAnsi="Myriad Pro" w:cs="Times New Roman"/>
          <w:sz w:val="24"/>
          <w:szCs w:val="24"/>
        </w:rPr>
        <w:t xml:space="preserve"> with a grant.  This enabled three new groups to be </w:t>
      </w:r>
      <w:r w:rsidR="009D133A">
        <w:rPr>
          <w:rFonts w:ascii="Myriad Pro" w:eastAsia="Times New Roman" w:hAnsi="Myriad Pro" w:cs="Times New Roman"/>
          <w:sz w:val="24"/>
          <w:szCs w:val="24"/>
        </w:rPr>
        <w:t xml:space="preserve">set up: Redbridge Somali family Centre, Redbridge Residents Network </w:t>
      </w:r>
      <w:r w:rsidR="00D447AC">
        <w:rPr>
          <w:rFonts w:ascii="Myriad Pro" w:eastAsia="Times New Roman" w:hAnsi="Myriad Pro" w:cs="Times New Roman"/>
          <w:sz w:val="24"/>
          <w:szCs w:val="24"/>
        </w:rPr>
        <w:t xml:space="preserve">and Iranian Cultural Community - </w:t>
      </w:r>
      <w:r w:rsidR="009D133A">
        <w:rPr>
          <w:rFonts w:ascii="Myriad Pro" w:eastAsia="Times New Roman" w:hAnsi="Myriad Pro" w:cs="Times New Roman"/>
          <w:sz w:val="24"/>
          <w:szCs w:val="24"/>
        </w:rPr>
        <w:t xml:space="preserve">London East. </w:t>
      </w:r>
    </w:p>
    <w:p w:rsidR="00E341BB" w:rsidRDefault="00E341BB">
      <w:pPr>
        <w:rPr>
          <w:rFonts w:ascii="Myriad Pro" w:eastAsia="Times New Roman" w:hAnsi="Myriad Pro" w:cs="Arial"/>
          <w:sz w:val="24"/>
          <w:szCs w:val="20"/>
        </w:rPr>
      </w:pPr>
      <w:r>
        <w:rPr>
          <w:rFonts w:ascii="Myriad Pro" w:eastAsia="Times New Roman" w:hAnsi="Myriad Pro" w:cs="Arial"/>
          <w:sz w:val="24"/>
          <w:szCs w:val="20"/>
        </w:rPr>
        <w:br w:type="page"/>
      </w:r>
    </w:p>
    <w:p w:rsidR="009D133A" w:rsidRPr="00295A2D" w:rsidRDefault="009D133A" w:rsidP="007E574E">
      <w:pPr>
        <w:spacing w:after="0" w:line="240" w:lineRule="auto"/>
        <w:ind w:left="576"/>
        <w:jc w:val="both"/>
        <w:rPr>
          <w:rFonts w:ascii="Myriad Pro" w:eastAsia="Times New Roman" w:hAnsi="Myriad Pro" w:cs="Arial"/>
          <w:sz w:val="24"/>
          <w:szCs w:val="20"/>
        </w:rPr>
      </w:pPr>
    </w:p>
    <w:p w:rsidR="007D2E93" w:rsidRDefault="006272BA" w:rsidP="00D447AC">
      <w:pPr>
        <w:spacing w:after="0" w:line="240" w:lineRule="auto"/>
        <w:ind w:left="1276" w:hanging="556"/>
        <w:jc w:val="both"/>
        <w:rPr>
          <w:rFonts w:ascii="Myriad Pro" w:eastAsia="Times New Roman" w:hAnsi="Myriad Pro" w:cs="Arial"/>
          <w:sz w:val="24"/>
          <w:szCs w:val="20"/>
        </w:rPr>
      </w:pPr>
      <w:r>
        <w:rPr>
          <w:rFonts w:ascii="Myriad Pro" w:eastAsia="Times New Roman" w:hAnsi="Myriad Pro" w:cs="Arial"/>
          <w:sz w:val="24"/>
          <w:szCs w:val="20"/>
        </w:rPr>
        <w:t>5.3</w:t>
      </w:r>
      <w:r>
        <w:rPr>
          <w:rFonts w:ascii="Myriad Pro" w:eastAsia="Times New Roman" w:hAnsi="Myriad Pro" w:cs="Arial"/>
          <w:sz w:val="24"/>
          <w:szCs w:val="20"/>
        </w:rPr>
        <w:tab/>
      </w:r>
      <w:r w:rsidR="00A469AE">
        <w:rPr>
          <w:rFonts w:ascii="Myriad Pro" w:eastAsia="Times New Roman" w:hAnsi="Myriad Pro" w:cs="Arial"/>
          <w:sz w:val="24"/>
          <w:szCs w:val="20"/>
        </w:rPr>
        <w:t>During the year the organisation was in discussion</w:t>
      </w:r>
      <w:r w:rsidR="00D447AC">
        <w:rPr>
          <w:rFonts w:ascii="Myriad Pro" w:eastAsia="Times New Roman" w:hAnsi="Myriad Pro" w:cs="Arial"/>
          <w:sz w:val="24"/>
          <w:szCs w:val="20"/>
        </w:rPr>
        <w:t>s</w:t>
      </w:r>
      <w:r w:rsidR="00A469AE">
        <w:rPr>
          <w:rFonts w:ascii="Myriad Pro" w:eastAsia="Times New Roman" w:hAnsi="Myriad Pro" w:cs="Arial"/>
          <w:sz w:val="24"/>
          <w:szCs w:val="20"/>
        </w:rPr>
        <w:t xml:space="preserve"> with the London Community Foundation (LCF) for a possible merger</w:t>
      </w:r>
      <w:r w:rsidR="00D447AC">
        <w:rPr>
          <w:rFonts w:ascii="Myriad Pro" w:eastAsia="Times New Roman" w:hAnsi="Myriad Pro" w:cs="Arial"/>
          <w:sz w:val="24"/>
          <w:szCs w:val="20"/>
        </w:rPr>
        <w:t>,</w:t>
      </w:r>
      <w:r w:rsidR="001F1027">
        <w:rPr>
          <w:rFonts w:ascii="Myriad Pro" w:eastAsia="Times New Roman" w:hAnsi="Myriad Pro" w:cs="Arial"/>
          <w:sz w:val="24"/>
          <w:szCs w:val="20"/>
        </w:rPr>
        <w:t xml:space="preserve"> due to the financial climate</w:t>
      </w:r>
      <w:r w:rsidR="00AD59ED">
        <w:rPr>
          <w:rFonts w:ascii="Myriad Pro" w:eastAsia="Times New Roman" w:hAnsi="Myriad Pro" w:cs="Arial"/>
          <w:sz w:val="24"/>
          <w:szCs w:val="20"/>
        </w:rPr>
        <w:t>. LCF also managed</w:t>
      </w:r>
      <w:r w:rsidR="006D0D74">
        <w:rPr>
          <w:rFonts w:ascii="Myriad Pro" w:eastAsia="Times New Roman" w:hAnsi="Myriad Pro" w:cs="Arial"/>
          <w:sz w:val="24"/>
          <w:szCs w:val="20"/>
        </w:rPr>
        <w:t xml:space="preserve"> grants for other corpora</w:t>
      </w:r>
      <w:r w:rsidR="00AD59ED">
        <w:rPr>
          <w:rFonts w:ascii="Myriad Pro" w:eastAsia="Times New Roman" w:hAnsi="Myriad Pro" w:cs="Arial"/>
          <w:sz w:val="24"/>
          <w:szCs w:val="20"/>
        </w:rPr>
        <w:t xml:space="preserve">te funding bodies and had </w:t>
      </w:r>
      <w:r w:rsidR="006D0D74">
        <w:rPr>
          <w:rFonts w:ascii="Myriad Pro" w:eastAsia="Times New Roman" w:hAnsi="Myriad Pro" w:cs="Arial"/>
          <w:sz w:val="24"/>
          <w:szCs w:val="20"/>
        </w:rPr>
        <w:t>experience of managing small grants over a number of years.</w:t>
      </w:r>
      <w:r w:rsidR="00C27098">
        <w:rPr>
          <w:rFonts w:ascii="Myriad Pro" w:eastAsia="Times New Roman" w:hAnsi="Myriad Pro" w:cs="Arial"/>
          <w:sz w:val="24"/>
          <w:szCs w:val="20"/>
        </w:rPr>
        <w:t xml:space="preserve">  The merger took place in July 2013 and all assets were transferred over to LCF.</w:t>
      </w:r>
      <w:r w:rsidR="006D0D74">
        <w:rPr>
          <w:rFonts w:ascii="Myriad Pro" w:eastAsia="Times New Roman" w:hAnsi="Myriad Pro" w:cs="Arial"/>
          <w:sz w:val="24"/>
          <w:szCs w:val="20"/>
        </w:rPr>
        <w:t xml:space="preserve">    </w:t>
      </w:r>
    </w:p>
    <w:p w:rsidR="005E58ED" w:rsidRDefault="005E58ED" w:rsidP="00854763">
      <w:pPr>
        <w:spacing w:after="0" w:line="240" w:lineRule="auto"/>
        <w:ind w:left="567" w:firstLine="9"/>
        <w:jc w:val="both"/>
        <w:rPr>
          <w:rFonts w:ascii="Myriad Pro" w:eastAsia="Times New Roman" w:hAnsi="Myriad Pro" w:cs="Arial"/>
          <w:sz w:val="24"/>
          <w:szCs w:val="20"/>
        </w:rPr>
      </w:pPr>
    </w:p>
    <w:p w:rsidR="00D13E9C" w:rsidRPr="00D13E9C" w:rsidRDefault="00D13E9C" w:rsidP="00D13E9C">
      <w:pPr>
        <w:spacing w:after="0" w:line="240" w:lineRule="auto"/>
        <w:jc w:val="both"/>
        <w:rPr>
          <w:rFonts w:ascii="Myriad Pro" w:eastAsia="Times New Roman" w:hAnsi="Myriad Pro" w:cs="Arial"/>
          <w:b/>
          <w:sz w:val="24"/>
          <w:szCs w:val="20"/>
        </w:rPr>
      </w:pPr>
      <w:r>
        <w:rPr>
          <w:rFonts w:ascii="Myriad Pro" w:eastAsia="Times New Roman" w:hAnsi="Myriad Pro" w:cs="Arial"/>
          <w:b/>
          <w:sz w:val="24"/>
          <w:szCs w:val="20"/>
        </w:rPr>
        <w:t>6</w:t>
      </w:r>
      <w:r>
        <w:rPr>
          <w:rFonts w:ascii="Myriad Pro" w:eastAsia="Times New Roman" w:hAnsi="Myriad Pro" w:cs="Arial"/>
          <w:b/>
          <w:sz w:val="24"/>
          <w:szCs w:val="20"/>
        </w:rPr>
        <w:tab/>
        <w:t>Internal Controls</w:t>
      </w:r>
    </w:p>
    <w:p w:rsidR="00D13E9C" w:rsidRDefault="00D13E9C" w:rsidP="00D13E9C">
      <w:pPr>
        <w:spacing w:after="0" w:line="240" w:lineRule="auto"/>
        <w:ind w:left="1134" w:hanging="567"/>
        <w:jc w:val="both"/>
        <w:rPr>
          <w:rFonts w:ascii="Myriad Pro" w:eastAsia="Times New Roman" w:hAnsi="Myriad Pro" w:cs="Arial"/>
          <w:sz w:val="24"/>
          <w:szCs w:val="24"/>
        </w:rPr>
      </w:pPr>
    </w:p>
    <w:p w:rsidR="00D13E9C" w:rsidRDefault="00D13E9C" w:rsidP="004B437F">
      <w:pPr>
        <w:spacing w:after="0" w:line="240" w:lineRule="auto"/>
        <w:ind w:left="1276" w:hanging="709"/>
        <w:jc w:val="both"/>
        <w:rPr>
          <w:rFonts w:ascii="Myriad Pro" w:hAnsi="Myriad Pro"/>
          <w:i/>
          <w:sz w:val="24"/>
          <w:szCs w:val="24"/>
        </w:rPr>
      </w:pPr>
      <w:bookmarkStart w:id="0" w:name="_GoBack"/>
      <w:bookmarkEnd w:id="0"/>
      <w:r>
        <w:rPr>
          <w:rFonts w:ascii="Myriad Pro" w:eastAsia="Times New Roman" w:hAnsi="Myriad Pro" w:cs="Arial"/>
          <w:sz w:val="24"/>
          <w:szCs w:val="24"/>
        </w:rPr>
        <w:t xml:space="preserve">6.1 </w:t>
      </w:r>
      <w:r>
        <w:rPr>
          <w:rFonts w:ascii="Myriad Pro" w:eastAsia="Times New Roman" w:hAnsi="Myriad Pro" w:cs="Arial"/>
          <w:sz w:val="24"/>
          <w:szCs w:val="24"/>
        </w:rPr>
        <w:tab/>
      </w:r>
      <w:r w:rsidRPr="00E3293A">
        <w:rPr>
          <w:rFonts w:ascii="Myriad Pro" w:eastAsia="Times New Roman" w:hAnsi="Myriad Pro" w:cs="Arial"/>
          <w:sz w:val="24"/>
          <w:szCs w:val="24"/>
        </w:rPr>
        <w:t>In July 2012/13, the Council</w:t>
      </w:r>
      <w:r>
        <w:rPr>
          <w:rFonts w:ascii="Myriad Pro" w:eastAsia="Times New Roman" w:hAnsi="Myriad Pro" w:cs="Arial"/>
          <w:sz w:val="24"/>
          <w:szCs w:val="24"/>
        </w:rPr>
        <w:t>’s</w:t>
      </w:r>
      <w:r w:rsidRPr="00E3293A">
        <w:rPr>
          <w:rFonts w:ascii="Myriad Pro" w:eastAsia="Times New Roman" w:hAnsi="Myriad Pro" w:cs="Arial"/>
          <w:sz w:val="24"/>
          <w:szCs w:val="24"/>
        </w:rPr>
        <w:t xml:space="preserve"> internal Audit </w:t>
      </w:r>
      <w:r w:rsidRPr="00E3293A">
        <w:rPr>
          <w:rFonts w:ascii="Myriad Pro" w:hAnsi="Myriad Pro"/>
          <w:bCs/>
          <w:sz w:val="24"/>
          <w:szCs w:val="24"/>
        </w:rPr>
        <w:t>undertook a review of the operational and m</w:t>
      </w:r>
      <w:r>
        <w:rPr>
          <w:rFonts w:ascii="Myriad Pro" w:hAnsi="Myriad Pro"/>
          <w:bCs/>
          <w:sz w:val="24"/>
          <w:szCs w:val="24"/>
        </w:rPr>
        <w:t xml:space="preserve">anagement arrangements </w:t>
      </w:r>
      <w:r>
        <w:rPr>
          <w:rFonts w:ascii="Myriad Pro" w:hAnsi="Myriad Pro"/>
          <w:sz w:val="24"/>
          <w:szCs w:val="24"/>
        </w:rPr>
        <w:t>in relation to the Corporate Voluntary Sector Grants P</w:t>
      </w:r>
      <w:r w:rsidRPr="00E3293A">
        <w:rPr>
          <w:rFonts w:ascii="Myriad Pro" w:hAnsi="Myriad Pro"/>
          <w:sz w:val="24"/>
          <w:szCs w:val="24"/>
        </w:rPr>
        <w:t>rogramm</w:t>
      </w:r>
      <w:r>
        <w:rPr>
          <w:rFonts w:ascii="Myriad Pro" w:hAnsi="Myriad Pro"/>
          <w:sz w:val="24"/>
          <w:szCs w:val="24"/>
        </w:rPr>
        <w:t xml:space="preserve">e.  </w:t>
      </w:r>
      <w:r w:rsidRPr="0069158B">
        <w:rPr>
          <w:rFonts w:ascii="Myriad Pro" w:hAnsi="Myriad Pro"/>
          <w:sz w:val="24"/>
          <w:szCs w:val="24"/>
        </w:rPr>
        <w:t xml:space="preserve">This was to </w:t>
      </w:r>
      <w:r w:rsidRPr="0069158B">
        <w:rPr>
          <w:rFonts w:ascii="Myriad Pro" w:hAnsi="Myriad Pro"/>
          <w:bCs/>
          <w:sz w:val="24"/>
          <w:szCs w:val="24"/>
        </w:rPr>
        <w:t>form an opinion on the reliability of the i</w:t>
      </w:r>
      <w:r>
        <w:rPr>
          <w:rFonts w:ascii="Myriad Pro" w:hAnsi="Myriad Pro"/>
          <w:bCs/>
          <w:sz w:val="24"/>
          <w:szCs w:val="24"/>
        </w:rPr>
        <w:t>nternal controls that we had</w:t>
      </w:r>
      <w:r w:rsidRPr="0069158B">
        <w:rPr>
          <w:rFonts w:ascii="Myriad Pro" w:hAnsi="Myriad Pro"/>
          <w:bCs/>
          <w:sz w:val="24"/>
          <w:szCs w:val="24"/>
        </w:rPr>
        <w:t xml:space="preserve"> in place as well as the accuracy, completeness and validity of the management information provided. </w:t>
      </w:r>
      <w:r w:rsidR="00D447AC">
        <w:rPr>
          <w:rFonts w:ascii="Myriad Pro" w:hAnsi="Myriad Pro"/>
          <w:sz w:val="24"/>
          <w:szCs w:val="24"/>
        </w:rPr>
        <w:t>In general audit was</w:t>
      </w:r>
      <w:r w:rsidRPr="0069158B">
        <w:rPr>
          <w:rFonts w:ascii="Myriad Pro" w:hAnsi="Myriad Pro"/>
          <w:sz w:val="24"/>
          <w:szCs w:val="24"/>
        </w:rPr>
        <w:t xml:space="preserve"> happy with the review and stated:</w:t>
      </w:r>
      <w:r w:rsidRPr="0069158B">
        <w:rPr>
          <w:rFonts w:ascii="Myriad Pro" w:hAnsi="Myriad Pro"/>
          <w:i/>
          <w:sz w:val="24"/>
          <w:szCs w:val="24"/>
        </w:rPr>
        <w:t xml:space="preserve"> ‘In our opinion, based upon the areas examined, we can give Substantial Assurance for this review’</w:t>
      </w:r>
      <w:r>
        <w:rPr>
          <w:rFonts w:ascii="Myriad Pro" w:hAnsi="Myriad Pro"/>
          <w:i/>
          <w:sz w:val="24"/>
          <w:szCs w:val="24"/>
        </w:rPr>
        <w:t>.</w:t>
      </w:r>
    </w:p>
    <w:p w:rsidR="00D13E9C" w:rsidRDefault="00D13E9C" w:rsidP="00D13E9C">
      <w:pPr>
        <w:spacing w:after="0" w:line="240" w:lineRule="auto"/>
        <w:ind w:left="567"/>
        <w:jc w:val="both"/>
        <w:rPr>
          <w:rFonts w:ascii="Myriad Pro" w:hAnsi="Myriad Pro"/>
          <w:i/>
          <w:sz w:val="24"/>
          <w:szCs w:val="24"/>
        </w:rPr>
      </w:pPr>
    </w:p>
    <w:p w:rsidR="00D13E9C" w:rsidRPr="00B91C9F" w:rsidRDefault="00D13E9C" w:rsidP="00D13E9C">
      <w:pPr>
        <w:pStyle w:val="ListParagraph"/>
        <w:tabs>
          <w:tab w:val="left" w:pos="1276"/>
        </w:tabs>
        <w:ind w:left="1272" w:hanging="705"/>
        <w:jc w:val="both"/>
        <w:rPr>
          <w:rFonts w:ascii="Myriad Pro" w:hAnsi="Myriad Pro"/>
          <w:sz w:val="24"/>
          <w:szCs w:val="24"/>
          <w:lang w:eastAsia="en-GB"/>
        </w:rPr>
      </w:pPr>
      <w:r>
        <w:rPr>
          <w:rFonts w:ascii="Myriad Pro" w:hAnsi="Myriad Pro"/>
          <w:sz w:val="24"/>
          <w:szCs w:val="24"/>
          <w:lang w:eastAsia="en-GB"/>
        </w:rPr>
        <w:t>6.2</w:t>
      </w:r>
      <w:r>
        <w:rPr>
          <w:rFonts w:ascii="Myriad Pro" w:hAnsi="Myriad Pro"/>
          <w:sz w:val="24"/>
          <w:szCs w:val="24"/>
          <w:lang w:eastAsia="en-GB"/>
        </w:rPr>
        <w:tab/>
      </w:r>
      <w:r>
        <w:rPr>
          <w:rFonts w:ascii="Myriad Pro" w:hAnsi="Myriad Pro"/>
          <w:sz w:val="24"/>
          <w:szCs w:val="24"/>
          <w:lang w:eastAsia="en-GB"/>
        </w:rPr>
        <w:tab/>
        <w:t>F</w:t>
      </w:r>
      <w:r w:rsidRPr="00841C23">
        <w:rPr>
          <w:rFonts w:ascii="Myriad Pro" w:hAnsi="Myriad Pro"/>
          <w:sz w:val="24"/>
          <w:szCs w:val="24"/>
          <w:lang w:eastAsia="en-GB"/>
        </w:rPr>
        <w:t xml:space="preserve">ollowing </w:t>
      </w:r>
      <w:r>
        <w:rPr>
          <w:rFonts w:ascii="Myriad Pro" w:hAnsi="Myriad Pro"/>
          <w:sz w:val="24"/>
          <w:szCs w:val="24"/>
          <w:lang w:eastAsia="en-GB"/>
        </w:rPr>
        <w:t xml:space="preserve">minor recommendations from Internal Audit in relation to the </w:t>
      </w:r>
      <w:r w:rsidR="00D447AC">
        <w:rPr>
          <w:rFonts w:ascii="Myriad Pro" w:hAnsi="Myriad Pro"/>
          <w:sz w:val="24"/>
          <w:szCs w:val="24"/>
          <w:lang w:eastAsia="en-GB"/>
        </w:rPr>
        <w:t>monitoring process. A</w:t>
      </w:r>
      <w:r>
        <w:rPr>
          <w:rFonts w:ascii="Myriad Pro" w:hAnsi="Myriad Pro"/>
          <w:sz w:val="24"/>
          <w:szCs w:val="24"/>
          <w:lang w:eastAsia="en-GB"/>
        </w:rPr>
        <w:t xml:space="preserve"> </w:t>
      </w:r>
      <w:r w:rsidRPr="00841C23">
        <w:rPr>
          <w:rFonts w:ascii="Myriad Pro" w:hAnsi="Myriad Pro"/>
          <w:sz w:val="24"/>
          <w:szCs w:val="24"/>
          <w:lang w:eastAsia="en-GB"/>
        </w:rPr>
        <w:t>new section for pol</w:t>
      </w:r>
      <w:r>
        <w:rPr>
          <w:rFonts w:ascii="Myriad Pro" w:hAnsi="Myriad Pro"/>
          <w:sz w:val="24"/>
          <w:szCs w:val="24"/>
          <w:lang w:eastAsia="en-GB"/>
        </w:rPr>
        <w:t>icy review dates was introduced.  The d</w:t>
      </w:r>
      <w:r w:rsidRPr="00B91C9F">
        <w:rPr>
          <w:rFonts w:ascii="Myriad Pro" w:hAnsi="Myriad Pro"/>
          <w:sz w:val="24"/>
          <w:szCs w:val="24"/>
          <w:lang w:eastAsia="en-GB"/>
        </w:rPr>
        <w:t>ates for renewal of Insurance Certifi</w:t>
      </w:r>
      <w:r>
        <w:rPr>
          <w:rFonts w:ascii="Myriad Pro" w:hAnsi="Myriad Pro"/>
          <w:sz w:val="24"/>
          <w:szCs w:val="24"/>
          <w:lang w:eastAsia="en-GB"/>
        </w:rPr>
        <w:t>cates are requested during the quarterly and</w:t>
      </w:r>
      <w:r w:rsidRPr="00B91C9F">
        <w:rPr>
          <w:rFonts w:ascii="Myriad Pro" w:hAnsi="Myriad Pro"/>
          <w:sz w:val="24"/>
          <w:szCs w:val="24"/>
          <w:lang w:eastAsia="en-GB"/>
        </w:rPr>
        <w:t xml:space="preserve"> six monthly mo</w:t>
      </w:r>
      <w:r>
        <w:rPr>
          <w:rFonts w:ascii="Myriad Pro" w:hAnsi="Myriad Pro"/>
          <w:sz w:val="24"/>
          <w:szCs w:val="24"/>
          <w:lang w:eastAsia="en-GB"/>
        </w:rPr>
        <w:t xml:space="preserve">nitoring returns with </w:t>
      </w:r>
      <w:r w:rsidRPr="00B91C9F">
        <w:rPr>
          <w:rFonts w:ascii="Myriad Pro" w:hAnsi="Myriad Pro"/>
          <w:sz w:val="24"/>
          <w:szCs w:val="24"/>
          <w:lang w:eastAsia="en-GB"/>
        </w:rPr>
        <w:t>a copy o</w:t>
      </w:r>
      <w:r>
        <w:rPr>
          <w:rFonts w:ascii="Myriad Pro" w:hAnsi="Myriad Pro"/>
          <w:sz w:val="24"/>
          <w:szCs w:val="24"/>
          <w:lang w:eastAsia="en-GB"/>
        </w:rPr>
        <w:t>f the renewal certificates.   At the monitoring visits, officer’s also looked at the validity of the certificates if it had not already been provided.</w:t>
      </w:r>
    </w:p>
    <w:p w:rsidR="00D13E9C" w:rsidRDefault="00D13E9C" w:rsidP="00D13E9C">
      <w:pPr>
        <w:pStyle w:val="ListParagraph"/>
        <w:jc w:val="both"/>
        <w:rPr>
          <w:rFonts w:ascii="Myriad Pro" w:hAnsi="Myriad Pro"/>
          <w:sz w:val="24"/>
          <w:szCs w:val="24"/>
          <w:lang w:eastAsia="en-GB"/>
        </w:rPr>
      </w:pPr>
    </w:p>
    <w:p w:rsidR="00D13E9C" w:rsidRDefault="00D13E9C" w:rsidP="00D13E9C">
      <w:pPr>
        <w:pStyle w:val="ListParagraph"/>
        <w:numPr>
          <w:ilvl w:val="1"/>
          <w:numId w:val="28"/>
        </w:numPr>
        <w:ind w:left="1276" w:hanging="709"/>
        <w:jc w:val="both"/>
        <w:rPr>
          <w:rFonts w:ascii="Myriad Pro" w:hAnsi="Myriad Pro"/>
          <w:sz w:val="24"/>
          <w:szCs w:val="24"/>
          <w:lang w:eastAsia="en-GB"/>
        </w:rPr>
      </w:pPr>
      <w:r>
        <w:rPr>
          <w:rFonts w:ascii="Myriad Pro" w:hAnsi="Myriad Pro"/>
          <w:color w:val="000000"/>
          <w:sz w:val="24"/>
          <w:szCs w:val="24"/>
        </w:rPr>
        <w:t xml:space="preserve"> T</w:t>
      </w:r>
      <w:r w:rsidRPr="00532B3A">
        <w:rPr>
          <w:rFonts w:ascii="Myriad Pro" w:hAnsi="Myriad Pro"/>
          <w:sz w:val="24"/>
          <w:szCs w:val="24"/>
          <w:lang w:eastAsia="en-GB"/>
        </w:rPr>
        <w:t>he quarterly and six mont</w:t>
      </w:r>
      <w:r>
        <w:rPr>
          <w:rFonts w:ascii="Myriad Pro" w:hAnsi="Myriad Pro"/>
          <w:sz w:val="24"/>
          <w:szCs w:val="24"/>
          <w:lang w:eastAsia="en-GB"/>
        </w:rPr>
        <w:t>hly monitoring visits forms were</w:t>
      </w:r>
      <w:r w:rsidRPr="00532B3A">
        <w:rPr>
          <w:rFonts w:ascii="Myriad Pro" w:hAnsi="Myriad Pro"/>
          <w:sz w:val="24"/>
          <w:szCs w:val="24"/>
          <w:lang w:eastAsia="en-GB"/>
        </w:rPr>
        <w:t xml:space="preserve"> revised following consultation with the voluntary and community sector.  The feedback from the sector was that they wanted clarification on how much ‘evidence’ should be provided and some sections in the monitorin</w:t>
      </w:r>
      <w:r>
        <w:rPr>
          <w:rFonts w:ascii="Myriad Pro" w:hAnsi="Myriad Pro"/>
          <w:sz w:val="24"/>
          <w:szCs w:val="24"/>
          <w:lang w:eastAsia="en-GB"/>
        </w:rPr>
        <w:t>g visit form was ‘duplicating’ information</w:t>
      </w:r>
      <w:r w:rsidRPr="00532B3A">
        <w:rPr>
          <w:rFonts w:ascii="Myriad Pro" w:hAnsi="Myriad Pro"/>
          <w:sz w:val="24"/>
          <w:szCs w:val="24"/>
          <w:lang w:eastAsia="en-GB"/>
        </w:rPr>
        <w:t xml:space="preserve"> that had been provided in the application form or the quarterly monitoring forms.</w:t>
      </w:r>
      <w:r>
        <w:rPr>
          <w:rFonts w:ascii="Myriad Pro" w:hAnsi="Myriad Pro"/>
          <w:sz w:val="24"/>
          <w:szCs w:val="24"/>
          <w:lang w:eastAsia="en-GB"/>
        </w:rPr>
        <w:t xml:space="preserve">  </w:t>
      </w:r>
    </w:p>
    <w:p w:rsidR="00D13E9C" w:rsidRPr="006A519E" w:rsidRDefault="00D13E9C" w:rsidP="00D13E9C">
      <w:pPr>
        <w:pStyle w:val="ListParagraph"/>
        <w:rPr>
          <w:rFonts w:ascii="Myriad Pro" w:hAnsi="Myriad Pro"/>
          <w:sz w:val="24"/>
          <w:szCs w:val="24"/>
          <w:lang w:eastAsia="en-GB"/>
        </w:rPr>
      </w:pPr>
    </w:p>
    <w:p w:rsidR="00D13E9C" w:rsidRDefault="00D13E9C" w:rsidP="00D13E9C">
      <w:pPr>
        <w:pStyle w:val="ListParagraph"/>
        <w:numPr>
          <w:ilvl w:val="1"/>
          <w:numId w:val="28"/>
        </w:numPr>
        <w:ind w:left="1276" w:hanging="709"/>
        <w:jc w:val="both"/>
        <w:rPr>
          <w:rFonts w:ascii="Myriad Pro" w:hAnsi="Myriad Pro"/>
          <w:sz w:val="24"/>
          <w:szCs w:val="24"/>
          <w:lang w:eastAsia="en-GB"/>
        </w:rPr>
      </w:pPr>
      <w:r>
        <w:rPr>
          <w:rFonts w:ascii="Myriad Pro" w:hAnsi="Myriad Pro"/>
          <w:sz w:val="24"/>
          <w:szCs w:val="24"/>
          <w:lang w:eastAsia="en-GB"/>
        </w:rPr>
        <w:t xml:space="preserve"> Previously some funded groups were providing progress reports using their own templates.  Now all funded organisations are </w:t>
      </w:r>
      <w:r w:rsidRPr="00532B3A">
        <w:rPr>
          <w:rFonts w:ascii="Myriad Pro" w:hAnsi="Myriad Pro"/>
          <w:sz w:val="24"/>
          <w:szCs w:val="24"/>
          <w:lang w:eastAsia="en-GB"/>
        </w:rPr>
        <w:t>required to</w:t>
      </w:r>
      <w:r>
        <w:rPr>
          <w:rFonts w:ascii="Myriad Pro" w:hAnsi="Myriad Pro"/>
          <w:sz w:val="24"/>
          <w:szCs w:val="24"/>
          <w:lang w:eastAsia="en-GB"/>
        </w:rPr>
        <w:t xml:space="preserve"> submit their progress reports</w:t>
      </w:r>
      <w:r w:rsidRPr="00532B3A">
        <w:rPr>
          <w:rFonts w:ascii="Myriad Pro" w:hAnsi="Myriad Pro"/>
          <w:sz w:val="24"/>
          <w:szCs w:val="24"/>
          <w:lang w:eastAsia="en-GB"/>
        </w:rPr>
        <w:t xml:space="preserve"> on the C</w:t>
      </w:r>
      <w:r>
        <w:rPr>
          <w:rFonts w:ascii="Myriad Pro" w:hAnsi="Myriad Pro"/>
          <w:sz w:val="24"/>
          <w:szCs w:val="24"/>
          <w:lang w:eastAsia="en-GB"/>
        </w:rPr>
        <w:t>ouncils standard monitoring templates. In addition,</w:t>
      </w:r>
      <w:r>
        <w:rPr>
          <w:rFonts w:ascii="Myriad Pro" w:eastAsia="Times New Roman" w:hAnsi="Myriad Pro" w:cs="Arial"/>
          <w:sz w:val="24"/>
          <w:szCs w:val="20"/>
        </w:rPr>
        <w:t xml:space="preserve"> </w:t>
      </w:r>
      <w:r w:rsidRPr="00532B3A">
        <w:rPr>
          <w:rFonts w:ascii="Myriad Pro" w:hAnsi="Myriad Pro"/>
          <w:sz w:val="24"/>
          <w:szCs w:val="24"/>
          <w:lang w:eastAsia="en-GB"/>
        </w:rPr>
        <w:t>gr</w:t>
      </w:r>
      <w:r>
        <w:rPr>
          <w:rFonts w:ascii="Myriad Pro" w:hAnsi="Myriad Pro"/>
          <w:sz w:val="24"/>
          <w:szCs w:val="24"/>
          <w:lang w:eastAsia="en-GB"/>
        </w:rPr>
        <w:t xml:space="preserve">ant payment are only authorised </w:t>
      </w:r>
      <w:r w:rsidRPr="00532B3A">
        <w:rPr>
          <w:rFonts w:ascii="Myriad Pro" w:hAnsi="Myriad Pro"/>
          <w:sz w:val="24"/>
          <w:szCs w:val="24"/>
          <w:lang w:eastAsia="en-GB"/>
        </w:rPr>
        <w:t xml:space="preserve">once </w:t>
      </w:r>
      <w:r>
        <w:rPr>
          <w:rFonts w:ascii="Myriad Pro" w:hAnsi="Myriad Pro"/>
          <w:sz w:val="24"/>
          <w:szCs w:val="24"/>
          <w:lang w:eastAsia="en-GB"/>
        </w:rPr>
        <w:t xml:space="preserve">satisfactory progress reports are returned using the Councils monitoring forms. </w:t>
      </w:r>
    </w:p>
    <w:p w:rsidR="00D13E9C" w:rsidRPr="006272BA" w:rsidRDefault="00D13E9C" w:rsidP="00D13E9C">
      <w:pPr>
        <w:pStyle w:val="ListParagraph"/>
        <w:rPr>
          <w:rFonts w:ascii="Myriad Pro" w:hAnsi="Myriad Pro"/>
          <w:sz w:val="24"/>
          <w:szCs w:val="24"/>
          <w:lang w:eastAsia="en-GB"/>
        </w:rPr>
      </w:pPr>
    </w:p>
    <w:p w:rsidR="00D13E9C" w:rsidRPr="006272BA" w:rsidRDefault="00D13E9C" w:rsidP="00D13E9C">
      <w:pPr>
        <w:pStyle w:val="ListParagraph"/>
        <w:numPr>
          <w:ilvl w:val="1"/>
          <w:numId w:val="28"/>
        </w:numPr>
        <w:ind w:left="1276" w:hanging="709"/>
        <w:jc w:val="both"/>
        <w:rPr>
          <w:rFonts w:ascii="Myriad Pro" w:hAnsi="Myriad Pro"/>
          <w:color w:val="000000" w:themeColor="text1"/>
          <w:sz w:val="24"/>
          <w:szCs w:val="24"/>
          <w:lang w:eastAsia="en-GB"/>
        </w:rPr>
      </w:pPr>
      <w:r w:rsidRPr="006272BA">
        <w:rPr>
          <w:rFonts w:ascii="Myriad Pro" w:hAnsi="Myriad Pro"/>
          <w:color w:val="000000" w:themeColor="text1"/>
          <w:sz w:val="24"/>
          <w:szCs w:val="24"/>
          <w:lang w:eastAsia="en-GB"/>
        </w:rPr>
        <w:t>As part of the condition of the Grant Agreement, all organisations are now required to provide an End of Year Summary Report highlighting the outcomes and benefits that the grant has brought to the organisation, service users and residents of the borough.</w:t>
      </w:r>
    </w:p>
    <w:p w:rsidR="00D13E9C" w:rsidRPr="00532B3A" w:rsidRDefault="00D13E9C" w:rsidP="00D13E9C">
      <w:pPr>
        <w:pStyle w:val="ListParagraph"/>
        <w:jc w:val="both"/>
        <w:rPr>
          <w:rFonts w:ascii="Myriad Pro" w:hAnsi="Myriad Pro"/>
          <w:sz w:val="24"/>
          <w:szCs w:val="24"/>
          <w:lang w:eastAsia="en-GB"/>
        </w:rPr>
      </w:pPr>
    </w:p>
    <w:p w:rsidR="00D13E9C" w:rsidRPr="006272BA" w:rsidRDefault="00D13E9C" w:rsidP="00D13E9C">
      <w:pPr>
        <w:pStyle w:val="ListParagraph"/>
        <w:numPr>
          <w:ilvl w:val="1"/>
          <w:numId w:val="28"/>
        </w:numPr>
        <w:ind w:left="1276" w:hanging="709"/>
        <w:jc w:val="both"/>
        <w:rPr>
          <w:rFonts w:ascii="Myriad Pro" w:hAnsi="Myriad Pro"/>
          <w:color w:val="000000"/>
          <w:sz w:val="24"/>
          <w:szCs w:val="24"/>
        </w:rPr>
      </w:pPr>
      <w:r w:rsidRPr="006272BA">
        <w:rPr>
          <w:rFonts w:ascii="Myriad Pro" w:hAnsi="Myriad Pro"/>
          <w:color w:val="000000"/>
          <w:sz w:val="24"/>
          <w:szCs w:val="24"/>
        </w:rPr>
        <w:t>In addition to revising the monitoring templates, we implemented a risk management for monitoring by</w:t>
      </w:r>
      <w:r w:rsidRPr="006272BA">
        <w:rPr>
          <w:rFonts w:ascii="Myriad Pro" w:hAnsi="Myriad Pro"/>
          <w:color w:val="000000" w:themeColor="text1"/>
          <w:sz w:val="24"/>
          <w:szCs w:val="24"/>
        </w:rPr>
        <w:t xml:space="preserve"> introducing a traffic light rating system to streamline the six monthly monitoring visits.  </w:t>
      </w:r>
      <w:r w:rsidRPr="006272BA">
        <w:rPr>
          <w:rFonts w:ascii="Myriad Pro" w:hAnsi="Myriad Pro"/>
          <w:bCs/>
          <w:color w:val="000000"/>
          <w:sz w:val="24"/>
          <w:szCs w:val="24"/>
        </w:rPr>
        <w:t>This has enabled the monitoring</w:t>
      </w:r>
      <w:r>
        <w:rPr>
          <w:rFonts w:ascii="Myriad Pro" w:hAnsi="Myriad Pro"/>
          <w:bCs/>
          <w:color w:val="000000"/>
          <w:sz w:val="24"/>
          <w:szCs w:val="24"/>
        </w:rPr>
        <w:t xml:space="preserve"> </w:t>
      </w:r>
      <w:r w:rsidRPr="006272BA">
        <w:rPr>
          <w:rFonts w:ascii="Myriad Pro" w:hAnsi="Myriad Pro"/>
          <w:bCs/>
          <w:color w:val="000000"/>
          <w:sz w:val="24"/>
          <w:szCs w:val="24"/>
        </w:rPr>
        <w:t>visit to be carried out more efficiently.</w:t>
      </w:r>
      <w:r w:rsidRPr="006272BA">
        <w:rPr>
          <w:rFonts w:ascii="Myriad Pro" w:eastAsia="Times New Roman" w:hAnsi="Myriad Pro" w:cs="Arial"/>
          <w:b/>
          <w:sz w:val="24"/>
          <w:szCs w:val="20"/>
        </w:rPr>
        <w:t xml:space="preserve">  </w:t>
      </w:r>
    </w:p>
    <w:p w:rsidR="00D13E9C" w:rsidRPr="00532B3A" w:rsidRDefault="00D13E9C" w:rsidP="00D13E9C">
      <w:pPr>
        <w:pStyle w:val="ListParagraph"/>
        <w:jc w:val="both"/>
        <w:rPr>
          <w:rFonts w:ascii="Myriad Pro" w:hAnsi="Myriad Pro"/>
          <w:sz w:val="24"/>
          <w:szCs w:val="24"/>
          <w:lang w:eastAsia="en-GB"/>
        </w:rPr>
      </w:pPr>
    </w:p>
    <w:p w:rsidR="00D13E9C" w:rsidRPr="006272BA" w:rsidRDefault="00D13E9C" w:rsidP="00D13E9C">
      <w:pPr>
        <w:ind w:left="1276" w:hanging="709"/>
        <w:jc w:val="both"/>
        <w:rPr>
          <w:rFonts w:ascii="Myriad Pro" w:hAnsi="Myriad Pro"/>
          <w:sz w:val="24"/>
          <w:szCs w:val="24"/>
          <w:lang w:eastAsia="en-GB"/>
        </w:rPr>
      </w:pPr>
      <w:r>
        <w:rPr>
          <w:rFonts w:ascii="Myriad Pro" w:hAnsi="Myriad Pro"/>
          <w:sz w:val="24"/>
          <w:szCs w:val="24"/>
          <w:lang w:eastAsia="en-GB"/>
        </w:rPr>
        <w:lastRenderedPageBreak/>
        <w:t xml:space="preserve">6.7    </w:t>
      </w:r>
      <w:r>
        <w:rPr>
          <w:rFonts w:ascii="Myriad Pro" w:hAnsi="Myriad Pro"/>
          <w:sz w:val="24"/>
          <w:szCs w:val="24"/>
          <w:lang w:eastAsia="en-GB"/>
        </w:rPr>
        <w:tab/>
      </w:r>
      <w:r w:rsidRPr="006272BA">
        <w:rPr>
          <w:rFonts w:ascii="Myriad Pro" w:hAnsi="Myriad Pro"/>
          <w:sz w:val="24"/>
          <w:szCs w:val="24"/>
          <w:lang w:eastAsia="en-GB"/>
        </w:rPr>
        <w:t>The Grant Agreement has also been revised to highlight the condition of grant and the measures that would be taken in case of any breaches</w:t>
      </w:r>
      <w:r>
        <w:rPr>
          <w:rFonts w:ascii="Myriad Pro" w:hAnsi="Myriad Pro"/>
          <w:sz w:val="24"/>
          <w:szCs w:val="24"/>
          <w:lang w:eastAsia="en-GB"/>
        </w:rPr>
        <w:t>.  T</w:t>
      </w:r>
      <w:r w:rsidRPr="006272BA">
        <w:rPr>
          <w:rFonts w:ascii="Myriad Pro" w:hAnsi="Myriad Pro"/>
          <w:sz w:val="24"/>
          <w:szCs w:val="24"/>
          <w:lang w:eastAsia="en-GB"/>
        </w:rPr>
        <w:t xml:space="preserve">he Grants Monitoring Procedure has also been revised </w:t>
      </w:r>
      <w:r>
        <w:rPr>
          <w:rFonts w:ascii="Myriad Pro" w:hAnsi="Myriad Pro"/>
          <w:sz w:val="24"/>
          <w:szCs w:val="24"/>
          <w:lang w:eastAsia="en-GB"/>
        </w:rPr>
        <w:t>to</w:t>
      </w:r>
      <w:r w:rsidRPr="006272BA">
        <w:rPr>
          <w:rFonts w:ascii="Myriad Pro" w:hAnsi="Myriad Pro"/>
          <w:sz w:val="24"/>
          <w:szCs w:val="24"/>
          <w:lang w:eastAsia="en-GB"/>
        </w:rPr>
        <w:t xml:space="preserve"> include different stages for reporting breaches and non-compliances.</w:t>
      </w:r>
    </w:p>
    <w:p w:rsidR="00D13E9C" w:rsidRDefault="00D13E9C" w:rsidP="00D13E9C">
      <w:pPr>
        <w:pStyle w:val="ListParagraph"/>
        <w:ind w:left="1276" w:hanging="709"/>
        <w:jc w:val="both"/>
        <w:rPr>
          <w:rFonts w:ascii="Myriad Pro" w:hAnsi="Myriad Pro"/>
          <w:sz w:val="24"/>
          <w:szCs w:val="24"/>
          <w:lang w:eastAsia="en-GB"/>
        </w:rPr>
      </w:pPr>
      <w:r>
        <w:rPr>
          <w:rFonts w:ascii="Myriad Pro" w:hAnsi="Myriad Pro"/>
          <w:sz w:val="24"/>
          <w:szCs w:val="24"/>
          <w:lang w:eastAsia="en-GB"/>
        </w:rPr>
        <w:t>6.8</w:t>
      </w:r>
      <w:r>
        <w:rPr>
          <w:rFonts w:ascii="Myriad Pro" w:hAnsi="Myriad Pro"/>
          <w:sz w:val="24"/>
          <w:szCs w:val="24"/>
          <w:lang w:eastAsia="en-GB"/>
        </w:rPr>
        <w:tab/>
        <w:t>In order to comply with the Redbridge Compact 2011/14, all grant awards</w:t>
      </w:r>
      <w:r w:rsidRPr="00B91C9F">
        <w:rPr>
          <w:rFonts w:ascii="Myriad Pro" w:hAnsi="Myriad Pro"/>
          <w:sz w:val="24"/>
          <w:szCs w:val="24"/>
          <w:lang w:eastAsia="en-GB"/>
        </w:rPr>
        <w:t xml:space="preserve"> </w:t>
      </w:r>
      <w:r>
        <w:rPr>
          <w:rFonts w:ascii="Myriad Pro" w:hAnsi="Myriad Pro"/>
          <w:sz w:val="24"/>
          <w:szCs w:val="24"/>
          <w:lang w:eastAsia="en-GB"/>
        </w:rPr>
        <w:t>are now published on</w:t>
      </w:r>
      <w:r w:rsidRPr="00B91C9F">
        <w:rPr>
          <w:rFonts w:ascii="Myriad Pro" w:hAnsi="Myriad Pro"/>
          <w:sz w:val="24"/>
          <w:szCs w:val="24"/>
          <w:lang w:eastAsia="en-GB"/>
        </w:rPr>
        <w:t xml:space="preserve"> Redbridge </w:t>
      </w:r>
      <w:r>
        <w:rPr>
          <w:rFonts w:ascii="Myriad Pro" w:hAnsi="Myriad Pro"/>
          <w:sz w:val="24"/>
          <w:szCs w:val="24"/>
          <w:lang w:eastAsia="en-GB"/>
        </w:rPr>
        <w:t>i</w:t>
      </w:r>
      <w:r w:rsidRPr="00B91C9F">
        <w:rPr>
          <w:rFonts w:ascii="Myriad Pro" w:hAnsi="Myriad Pro"/>
          <w:sz w:val="24"/>
          <w:szCs w:val="24"/>
          <w:lang w:eastAsia="en-GB"/>
        </w:rPr>
        <w:t xml:space="preserve"> under Contracts Register</w:t>
      </w:r>
      <w:r>
        <w:rPr>
          <w:rFonts w:ascii="Myriad Pro" w:hAnsi="Myriad Pro"/>
          <w:sz w:val="24"/>
          <w:szCs w:val="24"/>
          <w:lang w:eastAsia="en-GB"/>
        </w:rPr>
        <w:t xml:space="preserve"> </w:t>
      </w:r>
      <w:r w:rsidRPr="00B91C9F">
        <w:rPr>
          <w:rFonts w:ascii="Myriad Pro" w:hAnsi="Myriad Pro"/>
          <w:sz w:val="24"/>
          <w:szCs w:val="24"/>
          <w:lang w:eastAsia="en-GB"/>
        </w:rPr>
        <w:t>following Cabinet approval.</w:t>
      </w:r>
      <w:r>
        <w:rPr>
          <w:rFonts w:ascii="Myriad Pro" w:hAnsi="Myriad Pro"/>
          <w:sz w:val="24"/>
          <w:szCs w:val="24"/>
          <w:lang w:eastAsia="en-GB"/>
        </w:rPr>
        <w:t xml:space="preserve">  </w:t>
      </w:r>
    </w:p>
    <w:p w:rsidR="002D29F3" w:rsidRDefault="002D29F3" w:rsidP="002D29F3">
      <w:pPr>
        <w:pStyle w:val="ListParagraph"/>
        <w:spacing w:after="0" w:line="240" w:lineRule="auto"/>
        <w:ind w:left="567"/>
        <w:jc w:val="both"/>
        <w:rPr>
          <w:rFonts w:ascii="Myriad Pro" w:eastAsia="Times New Roman" w:hAnsi="Myriad Pro" w:cs="Arial"/>
          <w:b/>
          <w:sz w:val="24"/>
          <w:szCs w:val="20"/>
        </w:rPr>
      </w:pPr>
    </w:p>
    <w:p w:rsidR="00C43AB8" w:rsidRPr="002242FE" w:rsidRDefault="00BC674C" w:rsidP="006272BA">
      <w:pPr>
        <w:pStyle w:val="ListParagraph"/>
        <w:numPr>
          <w:ilvl w:val="0"/>
          <w:numId w:val="28"/>
        </w:numPr>
        <w:spacing w:after="0" w:line="240" w:lineRule="auto"/>
        <w:ind w:left="567" w:hanging="567"/>
        <w:jc w:val="both"/>
        <w:rPr>
          <w:rFonts w:ascii="Myriad Pro" w:eastAsia="Times New Roman" w:hAnsi="Myriad Pro" w:cs="Arial"/>
          <w:b/>
          <w:sz w:val="24"/>
          <w:szCs w:val="20"/>
        </w:rPr>
      </w:pPr>
      <w:r w:rsidRPr="002242FE">
        <w:rPr>
          <w:rFonts w:ascii="Myriad Pro" w:eastAsia="Times New Roman" w:hAnsi="Myriad Pro" w:cs="Arial"/>
          <w:b/>
          <w:sz w:val="24"/>
          <w:szCs w:val="20"/>
        </w:rPr>
        <w:t>Conclusion</w:t>
      </w:r>
      <w:r w:rsidR="001F560A" w:rsidRPr="002242FE">
        <w:rPr>
          <w:rFonts w:ascii="Myriad Pro" w:eastAsia="Times New Roman" w:hAnsi="Myriad Pro" w:cs="Arial"/>
          <w:b/>
          <w:sz w:val="24"/>
          <w:szCs w:val="20"/>
        </w:rPr>
        <w:t xml:space="preserve"> </w:t>
      </w:r>
    </w:p>
    <w:p w:rsidR="00934AE4" w:rsidRDefault="00934AE4" w:rsidP="00205CDE">
      <w:pPr>
        <w:spacing w:after="0" w:line="240" w:lineRule="auto"/>
        <w:jc w:val="both"/>
        <w:rPr>
          <w:rFonts w:ascii="Myriad Pro" w:eastAsia="Times New Roman" w:hAnsi="Myriad Pro" w:cs="Arial"/>
          <w:b/>
          <w:sz w:val="24"/>
          <w:szCs w:val="20"/>
        </w:rPr>
      </w:pPr>
    </w:p>
    <w:p w:rsidR="00C127C0" w:rsidRDefault="00D13E9C" w:rsidP="006272BA">
      <w:pPr>
        <w:spacing w:after="240" w:line="240" w:lineRule="auto"/>
        <w:ind w:left="1134" w:hanging="567"/>
        <w:jc w:val="both"/>
        <w:rPr>
          <w:rFonts w:ascii="Myriad Pro" w:eastAsia="Times New Roman" w:hAnsi="Myriad Pro" w:cs="Times New Roman"/>
          <w:color w:val="000000" w:themeColor="text1"/>
          <w:sz w:val="24"/>
          <w:szCs w:val="20"/>
        </w:rPr>
      </w:pPr>
      <w:r>
        <w:rPr>
          <w:rFonts w:ascii="Myriad Pro" w:eastAsia="Times New Roman" w:hAnsi="Myriad Pro" w:cs="Times New Roman"/>
          <w:sz w:val="24"/>
          <w:szCs w:val="20"/>
        </w:rPr>
        <w:t>7</w:t>
      </w:r>
      <w:r w:rsidR="006272BA">
        <w:rPr>
          <w:rFonts w:ascii="Myriad Pro" w:eastAsia="Times New Roman" w:hAnsi="Myriad Pro" w:cs="Times New Roman"/>
          <w:sz w:val="24"/>
          <w:szCs w:val="20"/>
        </w:rPr>
        <w:t>.1</w:t>
      </w:r>
      <w:r w:rsidR="006272BA">
        <w:rPr>
          <w:rFonts w:ascii="Myriad Pro" w:eastAsia="Times New Roman" w:hAnsi="Myriad Pro" w:cs="Times New Roman"/>
          <w:sz w:val="24"/>
          <w:szCs w:val="20"/>
        </w:rPr>
        <w:tab/>
      </w:r>
      <w:r w:rsidR="00C127C0">
        <w:rPr>
          <w:rFonts w:ascii="Myriad Pro" w:eastAsia="Times New Roman" w:hAnsi="Myriad Pro" w:cs="Times New Roman"/>
          <w:sz w:val="24"/>
          <w:szCs w:val="20"/>
        </w:rPr>
        <w:t xml:space="preserve">The monitoring information shows that </w:t>
      </w:r>
      <w:r w:rsidR="00135B83">
        <w:rPr>
          <w:rFonts w:ascii="Myriad Pro" w:eastAsia="Times New Roman" w:hAnsi="Myriad Pro" w:cs="Times New Roman"/>
          <w:sz w:val="24"/>
          <w:szCs w:val="20"/>
        </w:rPr>
        <w:t>whilst</w:t>
      </w:r>
      <w:r w:rsidR="00D447AC">
        <w:rPr>
          <w:rFonts w:ascii="Myriad Pro" w:eastAsia="Times New Roman" w:hAnsi="Myriad Pro" w:cs="Times New Roman"/>
          <w:sz w:val="24"/>
          <w:szCs w:val="20"/>
        </w:rPr>
        <w:t xml:space="preserve"> </w:t>
      </w:r>
      <w:r w:rsidR="00C127C0">
        <w:rPr>
          <w:rFonts w:ascii="Myriad Pro" w:eastAsia="Times New Roman" w:hAnsi="Myriad Pro" w:cs="Times New Roman"/>
          <w:sz w:val="24"/>
          <w:szCs w:val="20"/>
        </w:rPr>
        <w:t>t</w:t>
      </w:r>
      <w:r w:rsidR="00C127C0" w:rsidRPr="00C127C0">
        <w:rPr>
          <w:rFonts w:ascii="Myriad Pro" w:eastAsia="Times New Roman" w:hAnsi="Myriad Pro" w:cs="Times New Roman"/>
          <w:sz w:val="24"/>
          <w:szCs w:val="20"/>
        </w:rPr>
        <w:t>he vo</w:t>
      </w:r>
      <w:r w:rsidR="00135B83">
        <w:rPr>
          <w:rFonts w:ascii="Myriad Pro" w:eastAsia="Times New Roman" w:hAnsi="Myriad Pro" w:cs="Times New Roman"/>
          <w:sz w:val="24"/>
          <w:szCs w:val="20"/>
        </w:rPr>
        <w:t>luntary sector had</w:t>
      </w:r>
      <w:r w:rsidR="00C127C0">
        <w:rPr>
          <w:rFonts w:ascii="Myriad Pro" w:eastAsia="Times New Roman" w:hAnsi="Myriad Pro" w:cs="Times New Roman"/>
          <w:sz w:val="24"/>
          <w:szCs w:val="20"/>
        </w:rPr>
        <w:t xml:space="preserve"> been </w:t>
      </w:r>
      <w:r w:rsidR="00C127C0" w:rsidRPr="00C127C0">
        <w:rPr>
          <w:rFonts w:ascii="Myriad Pro" w:eastAsia="Times New Roman" w:hAnsi="Myriad Pro" w:cs="Times New Roman"/>
          <w:sz w:val="24"/>
          <w:szCs w:val="20"/>
        </w:rPr>
        <w:t>affected b</w:t>
      </w:r>
      <w:r w:rsidR="00C127C0">
        <w:rPr>
          <w:rFonts w:ascii="Myriad Pro" w:eastAsia="Times New Roman" w:hAnsi="Myriad Pro" w:cs="Times New Roman"/>
          <w:sz w:val="24"/>
          <w:szCs w:val="20"/>
        </w:rPr>
        <w:t>y the recent financial climate</w:t>
      </w:r>
      <w:r w:rsidR="00C127C0" w:rsidRPr="00C127C0">
        <w:rPr>
          <w:rFonts w:ascii="Myriad Pro" w:eastAsia="Times New Roman" w:hAnsi="Myriad Pro" w:cs="Times New Roman"/>
          <w:sz w:val="24"/>
          <w:szCs w:val="20"/>
        </w:rPr>
        <w:t xml:space="preserve"> </w:t>
      </w:r>
      <w:r w:rsidR="00270504">
        <w:rPr>
          <w:rFonts w:ascii="Myriad Pro" w:eastAsia="Times New Roman" w:hAnsi="Myriad Pro" w:cs="Times New Roman"/>
          <w:sz w:val="24"/>
          <w:szCs w:val="20"/>
        </w:rPr>
        <w:t xml:space="preserve">in relation to staff cuts or </w:t>
      </w:r>
      <w:r w:rsidR="00135B83">
        <w:rPr>
          <w:rFonts w:ascii="Myriad Pro" w:eastAsia="Times New Roman" w:hAnsi="Myriad Pro" w:cs="Times New Roman"/>
          <w:sz w:val="24"/>
          <w:szCs w:val="20"/>
        </w:rPr>
        <w:t>operating a</w:t>
      </w:r>
      <w:r w:rsidR="00D447AC">
        <w:rPr>
          <w:rFonts w:ascii="Myriad Pro" w:eastAsia="Times New Roman" w:hAnsi="Myriad Pro" w:cs="Times New Roman"/>
          <w:sz w:val="24"/>
          <w:szCs w:val="20"/>
        </w:rPr>
        <w:t>t</w:t>
      </w:r>
      <w:r w:rsidR="00135B83">
        <w:rPr>
          <w:rFonts w:ascii="Myriad Pro" w:eastAsia="Times New Roman" w:hAnsi="Myriad Pro" w:cs="Times New Roman"/>
          <w:sz w:val="24"/>
          <w:szCs w:val="20"/>
        </w:rPr>
        <w:t xml:space="preserve"> reduced service</w:t>
      </w:r>
      <w:r w:rsidR="00D447AC">
        <w:rPr>
          <w:rFonts w:ascii="Myriad Pro" w:eastAsia="Times New Roman" w:hAnsi="Myriad Pro" w:cs="Times New Roman"/>
          <w:sz w:val="24"/>
          <w:szCs w:val="20"/>
        </w:rPr>
        <w:t>s</w:t>
      </w:r>
      <w:r w:rsidR="00465AFA">
        <w:rPr>
          <w:rFonts w:ascii="Myriad Pro" w:eastAsia="Times New Roman" w:hAnsi="Myriad Pro" w:cs="Times New Roman"/>
          <w:sz w:val="24"/>
          <w:szCs w:val="20"/>
        </w:rPr>
        <w:t xml:space="preserve"> due to </w:t>
      </w:r>
      <w:r w:rsidR="00C127C0" w:rsidRPr="00C127C0">
        <w:rPr>
          <w:rFonts w:ascii="Myriad Pro" w:eastAsia="Times New Roman" w:hAnsi="Myriad Pro" w:cs="Times New Roman"/>
          <w:sz w:val="24"/>
          <w:szCs w:val="20"/>
        </w:rPr>
        <w:t>reduction both in the number of donor organisations and the amount available for donors to fund voluntary and commu</w:t>
      </w:r>
      <w:r w:rsidR="00C127C0">
        <w:rPr>
          <w:rFonts w:ascii="Myriad Pro" w:eastAsia="Times New Roman" w:hAnsi="Myriad Pro" w:cs="Times New Roman"/>
          <w:sz w:val="24"/>
          <w:szCs w:val="20"/>
        </w:rPr>
        <w:t>nity activities in the borough</w:t>
      </w:r>
      <w:r w:rsidR="005A2728">
        <w:rPr>
          <w:rFonts w:ascii="Myriad Pro" w:eastAsia="Times New Roman" w:hAnsi="Myriad Pro" w:cs="Times New Roman"/>
          <w:sz w:val="24"/>
          <w:szCs w:val="20"/>
        </w:rPr>
        <w:t xml:space="preserve">, the </w:t>
      </w:r>
      <w:r w:rsidR="00270504">
        <w:rPr>
          <w:rFonts w:ascii="Myriad Pro" w:eastAsia="Times New Roman" w:hAnsi="Myriad Pro" w:cs="Times New Roman"/>
          <w:sz w:val="24"/>
          <w:szCs w:val="20"/>
        </w:rPr>
        <w:t>se</w:t>
      </w:r>
      <w:r w:rsidR="00465AFA">
        <w:rPr>
          <w:rFonts w:ascii="Myriad Pro" w:eastAsia="Times New Roman" w:hAnsi="Myriad Pro" w:cs="Times New Roman"/>
          <w:sz w:val="24"/>
          <w:szCs w:val="20"/>
        </w:rPr>
        <w:t>ctor in Redbridge did exceptionally in</w:t>
      </w:r>
      <w:r w:rsidR="00C127C0">
        <w:rPr>
          <w:rFonts w:ascii="Myriad Pro" w:eastAsia="Times New Roman" w:hAnsi="Myriad Pro" w:cs="Times New Roman"/>
          <w:sz w:val="24"/>
          <w:szCs w:val="20"/>
        </w:rPr>
        <w:t xml:space="preserve"> securing </w:t>
      </w:r>
      <w:r w:rsidR="00C127C0" w:rsidRPr="00C127C0">
        <w:rPr>
          <w:rFonts w:ascii="Myriad Pro" w:eastAsia="Times New Roman" w:hAnsi="Myriad Pro" w:cs="Times New Roman"/>
          <w:color w:val="000000" w:themeColor="text1"/>
          <w:sz w:val="24"/>
          <w:szCs w:val="20"/>
        </w:rPr>
        <w:t xml:space="preserve">over </w:t>
      </w:r>
      <w:r w:rsidR="006029E1">
        <w:rPr>
          <w:rFonts w:ascii="Myriad Pro" w:eastAsia="Times New Roman" w:hAnsi="Myriad Pro" w:cs="Times New Roman"/>
          <w:color w:val="000000" w:themeColor="text1"/>
          <w:sz w:val="24"/>
          <w:szCs w:val="20"/>
        </w:rPr>
        <w:t>£1,631.</w:t>
      </w:r>
      <w:r w:rsidR="00C127C0" w:rsidRPr="00C127C0">
        <w:rPr>
          <w:rFonts w:ascii="Myriad Pro" w:eastAsia="Times New Roman" w:hAnsi="Myriad Pro" w:cs="Times New Roman"/>
          <w:color w:val="000000" w:themeColor="text1"/>
          <w:sz w:val="24"/>
          <w:szCs w:val="20"/>
        </w:rPr>
        <w:t>056 from external funding for 2012/13</w:t>
      </w:r>
      <w:r w:rsidR="00AD59ED">
        <w:rPr>
          <w:rFonts w:ascii="Myriad Pro" w:eastAsia="Times New Roman" w:hAnsi="Myriad Pro" w:cs="Times New Roman"/>
          <w:color w:val="000000" w:themeColor="text1"/>
          <w:sz w:val="24"/>
          <w:szCs w:val="20"/>
        </w:rPr>
        <w:t>.</w:t>
      </w:r>
    </w:p>
    <w:p w:rsidR="005A2728" w:rsidRPr="00C127C0" w:rsidRDefault="00D13E9C" w:rsidP="006272BA">
      <w:pPr>
        <w:spacing w:after="240" w:line="240" w:lineRule="auto"/>
        <w:ind w:left="1134" w:hanging="567"/>
        <w:jc w:val="both"/>
        <w:rPr>
          <w:rFonts w:ascii="Myriad Pro" w:eastAsia="Times New Roman" w:hAnsi="Myriad Pro" w:cs="Times New Roman"/>
          <w:sz w:val="24"/>
          <w:szCs w:val="20"/>
        </w:rPr>
      </w:pPr>
      <w:r>
        <w:rPr>
          <w:rFonts w:ascii="Myriad Pro" w:eastAsia="Times New Roman" w:hAnsi="Myriad Pro" w:cs="Times New Roman"/>
          <w:color w:val="000000" w:themeColor="text1"/>
          <w:sz w:val="24"/>
          <w:szCs w:val="20"/>
        </w:rPr>
        <w:t>7</w:t>
      </w:r>
      <w:r w:rsidR="005A2728">
        <w:rPr>
          <w:rFonts w:ascii="Myriad Pro" w:eastAsia="Times New Roman" w:hAnsi="Myriad Pro" w:cs="Times New Roman"/>
          <w:color w:val="000000" w:themeColor="text1"/>
          <w:sz w:val="24"/>
          <w:szCs w:val="20"/>
        </w:rPr>
        <w:t xml:space="preserve">.2 </w:t>
      </w:r>
      <w:r w:rsidR="005A2728">
        <w:rPr>
          <w:rFonts w:ascii="Myriad Pro" w:eastAsia="Times New Roman" w:hAnsi="Myriad Pro" w:cs="Times New Roman"/>
          <w:color w:val="000000" w:themeColor="text1"/>
          <w:sz w:val="24"/>
          <w:szCs w:val="20"/>
        </w:rPr>
        <w:tab/>
        <w:t xml:space="preserve">The 3-year Strategic Partners funding has got another year to run (2014/15).  This will give us the opportunity to review the grants programme to enable the Council to </w:t>
      </w:r>
      <w:r w:rsidR="006B6256">
        <w:rPr>
          <w:rFonts w:ascii="Myriad Pro" w:eastAsia="Times New Roman" w:hAnsi="Myriad Pro" w:cs="Times New Roman"/>
          <w:color w:val="000000" w:themeColor="text1"/>
          <w:sz w:val="24"/>
          <w:szCs w:val="20"/>
        </w:rPr>
        <w:t xml:space="preserve">continue providing appropriate grant support to the sector. </w:t>
      </w:r>
      <w:r w:rsidR="005A2728">
        <w:rPr>
          <w:rFonts w:ascii="Myriad Pro" w:eastAsia="Times New Roman" w:hAnsi="Myriad Pro" w:cs="Times New Roman"/>
          <w:color w:val="000000" w:themeColor="text1"/>
          <w:sz w:val="24"/>
          <w:szCs w:val="20"/>
        </w:rPr>
        <w:t xml:space="preserve">  </w:t>
      </w:r>
    </w:p>
    <w:p w:rsidR="00915BE0" w:rsidRDefault="006272BA" w:rsidP="00D13E9C">
      <w:pPr>
        <w:spacing w:after="0" w:line="240" w:lineRule="auto"/>
        <w:ind w:left="1134" w:hanging="567"/>
        <w:jc w:val="both"/>
        <w:rPr>
          <w:rFonts w:ascii="Myriad Pro" w:hAnsi="Myriad Pro"/>
          <w:sz w:val="24"/>
          <w:szCs w:val="24"/>
          <w:lang w:eastAsia="en-GB"/>
        </w:rPr>
      </w:pPr>
      <w:r>
        <w:rPr>
          <w:rFonts w:ascii="Myriad Pro" w:eastAsia="Times New Roman" w:hAnsi="Myriad Pro" w:cs="Arial"/>
          <w:sz w:val="24"/>
          <w:szCs w:val="24"/>
        </w:rPr>
        <w:t xml:space="preserve"> </w:t>
      </w:r>
      <w:r>
        <w:rPr>
          <w:rFonts w:ascii="Myriad Pro" w:eastAsia="Times New Roman" w:hAnsi="Myriad Pro" w:cs="Arial"/>
          <w:sz w:val="24"/>
          <w:szCs w:val="24"/>
        </w:rPr>
        <w:tab/>
      </w:r>
      <w:r w:rsidR="002513D8">
        <w:rPr>
          <w:rFonts w:ascii="Myriad Pro" w:hAnsi="Myriad Pro"/>
          <w:sz w:val="24"/>
          <w:szCs w:val="24"/>
          <w:lang w:eastAsia="en-GB"/>
        </w:rPr>
        <w:t xml:space="preserve"> </w:t>
      </w:r>
    </w:p>
    <w:p w:rsidR="001D4572" w:rsidRPr="00D13E9C" w:rsidRDefault="009A4F85" w:rsidP="00EC4CC1">
      <w:pPr>
        <w:pStyle w:val="ListParagraph"/>
        <w:numPr>
          <w:ilvl w:val="0"/>
          <w:numId w:val="28"/>
        </w:numPr>
        <w:spacing w:after="0" w:line="240" w:lineRule="auto"/>
        <w:ind w:left="567" w:hanging="567"/>
        <w:jc w:val="both"/>
        <w:rPr>
          <w:rFonts w:ascii="Myriad Pro" w:eastAsia="Times New Roman" w:hAnsi="Myriad Pro" w:cs="Arial"/>
          <w:b/>
          <w:sz w:val="24"/>
          <w:szCs w:val="20"/>
        </w:rPr>
      </w:pPr>
      <w:r w:rsidRPr="00D13E9C">
        <w:rPr>
          <w:rFonts w:ascii="Myriad Pro" w:eastAsia="Times New Roman" w:hAnsi="Myriad Pro" w:cs="Arial"/>
          <w:b/>
          <w:sz w:val="24"/>
          <w:szCs w:val="20"/>
        </w:rPr>
        <w:t>Recommendation</w:t>
      </w:r>
    </w:p>
    <w:p w:rsidR="009A4F85" w:rsidRPr="002513D8" w:rsidRDefault="009A4F85" w:rsidP="00854763">
      <w:pPr>
        <w:spacing w:after="0" w:line="240" w:lineRule="auto"/>
        <w:ind w:left="567" w:firstLine="9"/>
        <w:jc w:val="both"/>
        <w:rPr>
          <w:rFonts w:ascii="Myriad Pro" w:eastAsia="Times New Roman" w:hAnsi="Myriad Pro" w:cs="Arial"/>
          <w:b/>
          <w:sz w:val="24"/>
          <w:szCs w:val="20"/>
        </w:rPr>
      </w:pPr>
    </w:p>
    <w:p w:rsidR="009A4F85" w:rsidRPr="002513D8" w:rsidRDefault="00D13E9C" w:rsidP="00D13E9C">
      <w:pPr>
        <w:spacing w:after="0" w:line="240" w:lineRule="auto"/>
        <w:ind w:left="1134" w:hanging="567"/>
        <w:jc w:val="both"/>
        <w:rPr>
          <w:rFonts w:ascii="Myriad Pro" w:eastAsia="Times New Roman" w:hAnsi="Myriad Pro" w:cs="Arial"/>
          <w:b/>
          <w:sz w:val="24"/>
          <w:szCs w:val="20"/>
        </w:rPr>
      </w:pPr>
      <w:r>
        <w:rPr>
          <w:rFonts w:ascii="Myriad Pro" w:eastAsia="Times New Roman" w:hAnsi="Myriad Pro" w:cs="Arial"/>
          <w:b/>
          <w:sz w:val="24"/>
          <w:szCs w:val="20"/>
        </w:rPr>
        <w:t xml:space="preserve">8.1 </w:t>
      </w:r>
      <w:r>
        <w:rPr>
          <w:rFonts w:ascii="Myriad Pro" w:eastAsia="Times New Roman" w:hAnsi="Myriad Pro" w:cs="Arial"/>
          <w:b/>
          <w:sz w:val="24"/>
          <w:szCs w:val="20"/>
        </w:rPr>
        <w:tab/>
      </w:r>
      <w:r w:rsidR="006B6256">
        <w:rPr>
          <w:rFonts w:ascii="Myriad Pro" w:eastAsia="Times New Roman" w:hAnsi="Myriad Pro" w:cs="Arial"/>
          <w:b/>
          <w:sz w:val="24"/>
          <w:szCs w:val="20"/>
        </w:rPr>
        <w:t xml:space="preserve">The Partnership is recommended to note, discuss and comment on the report. </w:t>
      </w:r>
    </w:p>
    <w:p w:rsidR="001D4572" w:rsidRDefault="001D4572" w:rsidP="00854763">
      <w:pPr>
        <w:spacing w:after="0" w:line="240" w:lineRule="auto"/>
        <w:ind w:left="567" w:firstLine="9"/>
        <w:jc w:val="both"/>
        <w:rPr>
          <w:rFonts w:ascii="Myriad Pro" w:eastAsia="Times New Roman" w:hAnsi="Myriad Pro" w:cs="Arial"/>
          <w:sz w:val="24"/>
          <w:szCs w:val="20"/>
        </w:rPr>
      </w:pPr>
    </w:p>
    <w:p w:rsidR="00C43AB8" w:rsidRDefault="00C43AB8" w:rsidP="00854763">
      <w:pPr>
        <w:spacing w:after="0" w:line="240" w:lineRule="auto"/>
        <w:ind w:left="567" w:firstLine="9"/>
        <w:jc w:val="both"/>
        <w:rPr>
          <w:rFonts w:ascii="Myriad Pro" w:eastAsia="Times New Roman" w:hAnsi="Myriad Pro" w:cs="Arial"/>
          <w:sz w:val="24"/>
          <w:szCs w:val="20"/>
        </w:rPr>
      </w:pPr>
    </w:p>
    <w:p w:rsidR="00C43AB8" w:rsidRDefault="00C43AB8" w:rsidP="00854763">
      <w:pPr>
        <w:spacing w:after="0" w:line="240" w:lineRule="auto"/>
        <w:ind w:left="567" w:firstLine="9"/>
        <w:jc w:val="both"/>
        <w:rPr>
          <w:rFonts w:ascii="Myriad Pro" w:eastAsia="Times New Roman" w:hAnsi="Myriad Pro" w:cs="Arial"/>
          <w:sz w:val="24"/>
          <w:szCs w:val="20"/>
        </w:rPr>
      </w:pPr>
    </w:p>
    <w:p w:rsidR="00E341BB" w:rsidRDefault="00E341BB" w:rsidP="00854763">
      <w:pPr>
        <w:spacing w:after="0" w:line="240" w:lineRule="auto"/>
        <w:ind w:left="567" w:firstLine="9"/>
        <w:jc w:val="both"/>
        <w:rPr>
          <w:rFonts w:ascii="Myriad Pro" w:eastAsia="Times New Roman" w:hAnsi="Myriad Pro" w:cs="Arial"/>
          <w:sz w:val="24"/>
          <w:szCs w:val="20"/>
        </w:rPr>
      </w:pPr>
    </w:p>
    <w:p w:rsidR="00E341BB" w:rsidRDefault="00E341BB" w:rsidP="00854763">
      <w:pPr>
        <w:spacing w:after="0" w:line="240" w:lineRule="auto"/>
        <w:ind w:left="567" w:firstLine="9"/>
        <w:jc w:val="both"/>
        <w:rPr>
          <w:rFonts w:ascii="Myriad Pro" w:eastAsia="Times New Roman" w:hAnsi="Myriad Pro" w:cs="Arial"/>
          <w:sz w:val="24"/>
          <w:szCs w:val="20"/>
        </w:rPr>
      </w:pPr>
    </w:p>
    <w:p w:rsidR="00E341BB" w:rsidRDefault="00E341BB" w:rsidP="00854763">
      <w:pPr>
        <w:spacing w:after="0" w:line="240" w:lineRule="auto"/>
        <w:ind w:left="567" w:firstLine="9"/>
        <w:jc w:val="both"/>
        <w:rPr>
          <w:rFonts w:ascii="Myriad Pro" w:eastAsia="Times New Roman" w:hAnsi="Myriad Pro" w:cs="Arial"/>
          <w:sz w:val="24"/>
          <w:szCs w:val="20"/>
        </w:rPr>
      </w:pPr>
    </w:p>
    <w:p w:rsidR="00E341BB" w:rsidRDefault="00E341BB" w:rsidP="00854763">
      <w:pPr>
        <w:spacing w:after="0" w:line="240" w:lineRule="auto"/>
        <w:ind w:left="567" w:firstLine="9"/>
        <w:jc w:val="both"/>
        <w:rPr>
          <w:rFonts w:ascii="Myriad Pro" w:eastAsia="Times New Roman" w:hAnsi="Myriad Pro" w:cs="Arial"/>
          <w:sz w:val="24"/>
          <w:szCs w:val="20"/>
        </w:rPr>
      </w:pPr>
    </w:p>
    <w:p w:rsidR="00E341BB" w:rsidRDefault="00E341BB" w:rsidP="00854763">
      <w:pPr>
        <w:spacing w:after="0" w:line="240" w:lineRule="auto"/>
        <w:ind w:left="567" w:firstLine="9"/>
        <w:jc w:val="both"/>
        <w:rPr>
          <w:rFonts w:ascii="Myriad Pro" w:eastAsia="Times New Roman" w:hAnsi="Myriad Pro" w:cs="Arial"/>
          <w:sz w:val="24"/>
          <w:szCs w:val="20"/>
        </w:rPr>
      </w:pPr>
    </w:p>
    <w:p w:rsidR="00C43AB8" w:rsidRDefault="00C43AB8" w:rsidP="00854763">
      <w:pPr>
        <w:spacing w:after="0" w:line="240" w:lineRule="auto"/>
        <w:ind w:left="567" w:firstLine="9"/>
        <w:jc w:val="both"/>
        <w:rPr>
          <w:rFonts w:ascii="Myriad Pro" w:eastAsia="Times New Roman" w:hAnsi="Myriad Pro" w:cs="Arial"/>
          <w:sz w:val="24"/>
          <w:szCs w:val="20"/>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C43AB8" w:rsidTr="008A4286">
        <w:tc>
          <w:tcPr>
            <w:tcW w:w="4962" w:type="dxa"/>
          </w:tcPr>
          <w:p w:rsidR="00C43AB8" w:rsidRDefault="00C43AB8" w:rsidP="00C43AB8">
            <w:pPr>
              <w:jc w:val="both"/>
              <w:rPr>
                <w:rFonts w:ascii="Myriad Pro" w:eastAsia="Times New Roman" w:hAnsi="Myriad Pro" w:cs="Arial"/>
                <w:b/>
                <w:sz w:val="24"/>
                <w:szCs w:val="20"/>
              </w:rPr>
            </w:pPr>
            <w:r w:rsidRPr="005E58ED">
              <w:rPr>
                <w:rFonts w:ascii="Myriad Pro" w:eastAsia="Times New Roman" w:hAnsi="Myriad Pro" w:cs="Arial"/>
                <w:b/>
                <w:sz w:val="24"/>
                <w:szCs w:val="20"/>
              </w:rPr>
              <w:t>Contact Points</w:t>
            </w:r>
          </w:p>
          <w:p w:rsidR="008A4286" w:rsidRDefault="008A4286" w:rsidP="00C43AB8">
            <w:pPr>
              <w:jc w:val="both"/>
              <w:rPr>
                <w:rFonts w:ascii="Myriad Pro" w:eastAsia="Times New Roman" w:hAnsi="Myriad Pro" w:cs="Arial"/>
                <w:b/>
                <w:sz w:val="24"/>
                <w:szCs w:val="20"/>
              </w:rPr>
            </w:pPr>
          </w:p>
          <w:p w:rsidR="00C43AB8" w:rsidRPr="005E58ED" w:rsidRDefault="00C43AB8" w:rsidP="00C43AB8">
            <w:pPr>
              <w:jc w:val="both"/>
              <w:rPr>
                <w:rFonts w:ascii="Myriad Pro" w:eastAsia="Times New Roman" w:hAnsi="Myriad Pro" w:cs="Arial"/>
                <w:sz w:val="24"/>
                <w:szCs w:val="20"/>
              </w:rPr>
            </w:pPr>
            <w:r>
              <w:rPr>
                <w:rFonts w:ascii="Myriad Pro" w:eastAsia="Times New Roman" w:hAnsi="Myriad Pro" w:cs="Arial"/>
                <w:b/>
                <w:sz w:val="24"/>
                <w:szCs w:val="20"/>
              </w:rPr>
              <w:t xml:space="preserve">Name:            </w:t>
            </w:r>
            <w:r>
              <w:rPr>
                <w:rFonts w:ascii="Myriad Pro" w:eastAsia="Times New Roman" w:hAnsi="Myriad Pro" w:cs="Arial"/>
                <w:sz w:val="24"/>
                <w:szCs w:val="20"/>
              </w:rPr>
              <w:t>Shila Barber</w:t>
            </w:r>
          </w:p>
          <w:p w:rsidR="00C43AB8" w:rsidRPr="005E58ED" w:rsidRDefault="00C43AB8" w:rsidP="00C43AB8">
            <w:pPr>
              <w:jc w:val="both"/>
              <w:rPr>
                <w:rFonts w:ascii="Myriad Pro" w:eastAsia="Times New Roman" w:hAnsi="Myriad Pro" w:cs="Arial"/>
                <w:sz w:val="24"/>
                <w:szCs w:val="20"/>
              </w:rPr>
            </w:pPr>
            <w:r>
              <w:rPr>
                <w:rFonts w:ascii="Myriad Pro" w:eastAsia="Times New Roman" w:hAnsi="Myriad Pro" w:cs="Arial"/>
                <w:b/>
                <w:sz w:val="24"/>
                <w:szCs w:val="20"/>
              </w:rPr>
              <w:t xml:space="preserve">Position:       </w:t>
            </w:r>
            <w:r>
              <w:rPr>
                <w:rFonts w:ascii="Myriad Pro" w:eastAsia="Times New Roman" w:hAnsi="Myriad Pro" w:cs="Arial"/>
                <w:sz w:val="24"/>
                <w:szCs w:val="20"/>
              </w:rPr>
              <w:t>Community Partnerships Manager</w:t>
            </w:r>
          </w:p>
          <w:p w:rsidR="00C43AB8" w:rsidRDefault="00C43AB8" w:rsidP="00C43AB8">
            <w:pPr>
              <w:jc w:val="both"/>
              <w:rPr>
                <w:rFonts w:ascii="Myriad Pro" w:eastAsia="Times New Roman" w:hAnsi="Myriad Pro" w:cs="Arial"/>
                <w:b/>
                <w:sz w:val="24"/>
                <w:szCs w:val="20"/>
              </w:rPr>
            </w:pPr>
            <w:r>
              <w:rPr>
                <w:rFonts w:ascii="Myriad Pro" w:eastAsia="Times New Roman" w:hAnsi="Myriad Pro" w:cs="Arial"/>
                <w:b/>
                <w:sz w:val="24"/>
                <w:szCs w:val="20"/>
              </w:rPr>
              <w:t xml:space="preserve">Telephone:  </w:t>
            </w:r>
            <w:r w:rsidRPr="005E58ED">
              <w:rPr>
                <w:rFonts w:ascii="Myriad Pro" w:eastAsia="Times New Roman" w:hAnsi="Myriad Pro" w:cs="Arial"/>
                <w:sz w:val="24"/>
                <w:szCs w:val="20"/>
              </w:rPr>
              <w:t>020 8708 2387</w:t>
            </w:r>
          </w:p>
          <w:p w:rsidR="00C43AB8" w:rsidRDefault="00C43AB8" w:rsidP="00C43AB8">
            <w:pPr>
              <w:jc w:val="both"/>
              <w:rPr>
                <w:rFonts w:ascii="Myriad Pro" w:eastAsia="Times New Roman" w:hAnsi="Myriad Pro" w:cs="Arial"/>
                <w:sz w:val="24"/>
                <w:szCs w:val="20"/>
              </w:rPr>
            </w:pPr>
            <w:r>
              <w:rPr>
                <w:rFonts w:ascii="Myriad Pro" w:eastAsia="Times New Roman" w:hAnsi="Myriad Pro" w:cs="Arial"/>
                <w:b/>
                <w:sz w:val="24"/>
                <w:szCs w:val="20"/>
              </w:rPr>
              <w:t>Email:</w:t>
            </w:r>
            <w:r>
              <w:rPr>
                <w:rFonts w:ascii="Myriad Pro" w:eastAsia="Times New Roman" w:hAnsi="Myriad Pro" w:cs="Arial"/>
                <w:b/>
                <w:sz w:val="24"/>
                <w:szCs w:val="20"/>
              </w:rPr>
              <w:tab/>
              <w:t xml:space="preserve">           </w:t>
            </w:r>
            <w:hyperlink r:id="rId8" w:history="1">
              <w:r w:rsidRPr="00F4704E">
                <w:rPr>
                  <w:rStyle w:val="Hyperlink"/>
                  <w:rFonts w:ascii="Myriad Pro" w:eastAsia="Times New Roman" w:hAnsi="Myriad Pro" w:cs="Arial"/>
                  <w:sz w:val="24"/>
                  <w:szCs w:val="20"/>
                </w:rPr>
                <w:t>shila.barber@redbridge.co.uk</w:t>
              </w:r>
            </w:hyperlink>
          </w:p>
          <w:p w:rsidR="00C43AB8" w:rsidRDefault="00C43AB8" w:rsidP="00854763">
            <w:pPr>
              <w:jc w:val="both"/>
              <w:rPr>
                <w:rFonts w:ascii="Myriad Pro" w:eastAsia="Times New Roman" w:hAnsi="Myriad Pro" w:cs="Arial"/>
                <w:sz w:val="24"/>
                <w:szCs w:val="20"/>
              </w:rPr>
            </w:pPr>
          </w:p>
        </w:tc>
        <w:tc>
          <w:tcPr>
            <w:tcW w:w="5103" w:type="dxa"/>
          </w:tcPr>
          <w:p w:rsidR="008A4286" w:rsidRDefault="008A4286" w:rsidP="008A4286">
            <w:pPr>
              <w:jc w:val="both"/>
              <w:rPr>
                <w:rFonts w:ascii="Myriad Pro" w:eastAsia="Times New Roman" w:hAnsi="Myriad Pro" w:cs="Arial"/>
                <w:b/>
                <w:sz w:val="24"/>
                <w:szCs w:val="20"/>
              </w:rPr>
            </w:pPr>
          </w:p>
          <w:p w:rsidR="008A4286" w:rsidRDefault="008A4286" w:rsidP="008A4286">
            <w:pPr>
              <w:jc w:val="both"/>
              <w:rPr>
                <w:rFonts w:ascii="Myriad Pro" w:eastAsia="Times New Roman" w:hAnsi="Myriad Pro" w:cs="Arial"/>
                <w:b/>
                <w:sz w:val="24"/>
                <w:szCs w:val="20"/>
              </w:rPr>
            </w:pPr>
          </w:p>
          <w:p w:rsidR="008A4286" w:rsidRPr="005E58ED" w:rsidRDefault="008A4286" w:rsidP="008A4286">
            <w:pPr>
              <w:jc w:val="both"/>
              <w:rPr>
                <w:rFonts w:ascii="Myriad Pro" w:eastAsia="Times New Roman" w:hAnsi="Myriad Pro" w:cs="Arial"/>
                <w:sz w:val="24"/>
                <w:szCs w:val="20"/>
              </w:rPr>
            </w:pPr>
            <w:r>
              <w:rPr>
                <w:rFonts w:ascii="Myriad Pro" w:eastAsia="Times New Roman" w:hAnsi="Myriad Pro" w:cs="Arial"/>
                <w:b/>
                <w:sz w:val="24"/>
                <w:szCs w:val="20"/>
              </w:rPr>
              <w:t xml:space="preserve">Name:               </w:t>
            </w:r>
            <w:r>
              <w:rPr>
                <w:rFonts w:ascii="Myriad Pro" w:eastAsia="Times New Roman" w:hAnsi="Myriad Pro" w:cs="Arial"/>
                <w:sz w:val="24"/>
                <w:szCs w:val="20"/>
              </w:rPr>
              <w:t>Michelle Epstein</w:t>
            </w:r>
          </w:p>
          <w:p w:rsidR="008A4286" w:rsidRPr="005E58ED" w:rsidRDefault="008A4286" w:rsidP="008A4286">
            <w:pPr>
              <w:jc w:val="both"/>
              <w:rPr>
                <w:rFonts w:ascii="Myriad Pro" w:eastAsia="Times New Roman" w:hAnsi="Myriad Pro" w:cs="Arial"/>
                <w:sz w:val="24"/>
                <w:szCs w:val="20"/>
              </w:rPr>
            </w:pPr>
            <w:r>
              <w:rPr>
                <w:rFonts w:ascii="Myriad Pro" w:eastAsia="Times New Roman" w:hAnsi="Myriad Pro" w:cs="Arial"/>
                <w:b/>
                <w:sz w:val="24"/>
                <w:szCs w:val="20"/>
              </w:rPr>
              <w:t xml:space="preserve">Position:         </w:t>
            </w:r>
            <w:r>
              <w:rPr>
                <w:rFonts w:ascii="Myriad Pro" w:eastAsia="Times New Roman" w:hAnsi="Myriad Pro" w:cs="Arial"/>
                <w:sz w:val="24"/>
                <w:szCs w:val="20"/>
              </w:rPr>
              <w:t>Partnerships Officer</w:t>
            </w:r>
          </w:p>
          <w:p w:rsidR="008A4286" w:rsidRDefault="008A4286" w:rsidP="008A4286">
            <w:pPr>
              <w:jc w:val="both"/>
              <w:rPr>
                <w:rFonts w:ascii="Myriad Pro" w:eastAsia="Times New Roman" w:hAnsi="Myriad Pro" w:cs="Arial"/>
                <w:b/>
                <w:sz w:val="24"/>
                <w:szCs w:val="20"/>
              </w:rPr>
            </w:pPr>
            <w:r>
              <w:rPr>
                <w:rFonts w:ascii="Myriad Pro" w:eastAsia="Times New Roman" w:hAnsi="Myriad Pro" w:cs="Arial"/>
                <w:b/>
                <w:sz w:val="24"/>
                <w:szCs w:val="20"/>
              </w:rPr>
              <w:t xml:space="preserve">Telephone:    </w:t>
            </w:r>
            <w:r w:rsidRPr="005E58ED">
              <w:rPr>
                <w:rFonts w:ascii="Myriad Pro" w:eastAsia="Times New Roman" w:hAnsi="Myriad Pro" w:cs="Arial"/>
                <w:sz w:val="24"/>
                <w:szCs w:val="20"/>
              </w:rPr>
              <w:t>020 870</w:t>
            </w:r>
            <w:r>
              <w:rPr>
                <w:rFonts w:ascii="Myriad Pro" w:eastAsia="Times New Roman" w:hAnsi="Myriad Pro" w:cs="Arial"/>
                <w:sz w:val="24"/>
                <w:szCs w:val="20"/>
              </w:rPr>
              <w:t>8 2081</w:t>
            </w:r>
          </w:p>
          <w:p w:rsidR="008A4286" w:rsidRDefault="008A4286" w:rsidP="008A4286">
            <w:pPr>
              <w:jc w:val="both"/>
              <w:rPr>
                <w:rFonts w:ascii="Myriad Pro" w:eastAsia="Times New Roman" w:hAnsi="Myriad Pro" w:cs="Arial"/>
                <w:sz w:val="24"/>
                <w:szCs w:val="20"/>
              </w:rPr>
            </w:pPr>
            <w:r>
              <w:rPr>
                <w:rFonts w:ascii="Myriad Pro" w:eastAsia="Times New Roman" w:hAnsi="Myriad Pro" w:cs="Arial"/>
                <w:b/>
                <w:sz w:val="24"/>
                <w:szCs w:val="20"/>
              </w:rPr>
              <w:t>Email:</w:t>
            </w:r>
            <w:r>
              <w:rPr>
                <w:rFonts w:ascii="Myriad Pro" w:eastAsia="Times New Roman" w:hAnsi="Myriad Pro" w:cs="Arial"/>
                <w:b/>
                <w:sz w:val="24"/>
                <w:szCs w:val="20"/>
              </w:rPr>
              <w:tab/>
              <w:t xml:space="preserve">              </w:t>
            </w:r>
            <w:hyperlink r:id="rId9" w:history="1">
              <w:r w:rsidRPr="00F4704E">
                <w:rPr>
                  <w:rStyle w:val="Hyperlink"/>
                  <w:rFonts w:ascii="Myriad Pro" w:eastAsia="Times New Roman" w:hAnsi="Myriad Pro" w:cs="Arial"/>
                  <w:sz w:val="24"/>
                  <w:szCs w:val="20"/>
                </w:rPr>
                <w:t>michelle.epsteinr@redbridge.co.uk</w:t>
              </w:r>
            </w:hyperlink>
          </w:p>
          <w:p w:rsidR="00C43AB8" w:rsidRDefault="00C43AB8" w:rsidP="00854763">
            <w:pPr>
              <w:jc w:val="both"/>
              <w:rPr>
                <w:rFonts w:ascii="Myriad Pro" w:eastAsia="Times New Roman" w:hAnsi="Myriad Pro" w:cs="Arial"/>
                <w:sz w:val="24"/>
                <w:szCs w:val="20"/>
              </w:rPr>
            </w:pPr>
          </w:p>
        </w:tc>
      </w:tr>
    </w:tbl>
    <w:p w:rsidR="00C43AB8" w:rsidRDefault="00C43AB8" w:rsidP="00854763">
      <w:pPr>
        <w:spacing w:after="0" w:line="240" w:lineRule="auto"/>
        <w:ind w:left="567" w:firstLine="9"/>
        <w:jc w:val="both"/>
        <w:rPr>
          <w:rFonts w:ascii="Myriad Pro" w:eastAsia="Times New Roman" w:hAnsi="Myriad Pro" w:cs="Arial"/>
          <w:sz w:val="24"/>
          <w:szCs w:val="20"/>
        </w:rPr>
      </w:pPr>
    </w:p>
    <w:p w:rsidR="00C43AB8" w:rsidRDefault="00C43AB8" w:rsidP="00854763">
      <w:pPr>
        <w:spacing w:after="0" w:line="240" w:lineRule="auto"/>
        <w:ind w:left="567" w:firstLine="9"/>
        <w:jc w:val="both"/>
        <w:rPr>
          <w:rFonts w:ascii="Myriad Pro" w:eastAsia="Times New Roman" w:hAnsi="Myriad Pro" w:cs="Arial"/>
          <w:sz w:val="24"/>
          <w:szCs w:val="20"/>
        </w:rPr>
      </w:pPr>
    </w:p>
    <w:p w:rsidR="005E58ED" w:rsidRPr="005E58ED" w:rsidRDefault="005E58ED" w:rsidP="005E58ED">
      <w:pPr>
        <w:spacing w:after="0" w:line="240" w:lineRule="auto"/>
        <w:ind w:left="567" w:firstLine="9"/>
        <w:jc w:val="both"/>
        <w:rPr>
          <w:rFonts w:ascii="Myriad Pro" w:eastAsia="Times New Roman" w:hAnsi="Myriad Pro" w:cs="Arial"/>
          <w:sz w:val="24"/>
          <w:szCs w:val="20"/>
        </w:rPr>
      </w:pPr>
    </w:p>
    <w:p w:rsidR="005E58ED" w:rsidRDefault="005E58ED" w:rsidP="005E58ED">
      <w:pPr>
        <w:spacing w:after="0" w:line="240" w:lineRule="auto"/>
        <w:ind w:left="567" w:firstLine="9"/>
        <w:jc w:val="both"/>
        <w:rPr>
          <w:rFonts w:ascii="Myriad Pro" w:eastAsia="Times New Roman" w:hAnsi="Myriad Pro" w:cs="Arial"/>
          <w:sz w:val="24"/>
          <w:szCs w:val="20"/>
        </w:rPr>
      </w:pPr>
    </w:p>
    <w:p w:rsidR="005E58ED" w:rsidRPr="005E58ED" w:rsidRDefault="005E58ED" w:rsidP="005E58ED">
      <w:pPr>
        <w:spacing w:after="0" w:line="240" w:lineRule="auto"/>
        <w:ind w:left="567" w:firstLine="9"/>
        <w:jc w:val="both"/>
        <w:rPr>
          <w:rFonts w:ascii="Myriad Pro" w:eastAsia="Times New Roman" w:hAnsi="Myriad Pro" w:cs="Arial"/>
          <w:sz w:val="24"/>
          <w:szCs w:val="20"/>
        </w:rPr>
      </w:pPr>
    </w:p>
    <w:p w:rsidR="005E58ED" w:rsidRDefault="005E58ED" w:rsidP="005E58ED">
      <w:pPr>
        <w:spacing w:after="0" w:line="240" w:lineRule="auto"/>
        <w:ind w:left="567" w:firstLine="9"/>
        <w:jc w:val="both"/>
        <w:rPr>
          <w:rFonts w:ascii="Myriad Pro" w:eastAsia="Times New Roman" w:hAnsi="Myriad Pro" w:cs="Arial"/>
          <w:b/>
          <w:sz w:val="24"/>
          <w:szCs w:val="20"/>
        </w:rPr>
      </w:pPr>
    </w:p>
    <w:p w:rsidR="005E58ED" w:rsidRPr="005E58ED" w:rsidRDefault="005E58ED" w:rsidP="005E58ED">
      <w:pPr>
        <w:spacing w:after="0" w:line="240" w:lineRule="auto"/>
        <w:jc w:val="both"/>
        <w:rPr>
          <w:rFonts w:ascii="Myriad Pro" w:eastAsia="Times New Roman" w:hAnsi="Myriad Pro" w:cs="Arial"/>
          <w:b/>
          <w:sz w:val="24"/>
          <w:szCs w:val="20"/>
        </w:rPr>
      </w:pPr>
    </w:p>
    <w:sectPr w:rsidR="005E58ED" w:rsidRPr="005E58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99" w:rsidRDefault="00CC4B99" w:rsidP="00B05B6A">
      <w:pPr>
        <w:spacing w:after="0" w:line="240" w:lineRule="auto"/>
      </w:pPr>
      <w:r>
        <w:separator/>
      </w:r>
    </w:p>
  </w:endnote>
  <w:endnote w:type="continuationSeparator" w:id="0">
    <w:p w:rsidR="00CC4B99" w:rsidRDefault="00CC4B99" w:rsidP="00B0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1816"/>
      <w:docPartObj>
        <w:docPartGallery w:val="Page Numbers (Bottom of Page)"/>
        <w:docPartUnique/>
      </w:docPartObj>
    </w:sdtPr>
    <w:sdtEndPr>
      <w:rPr>
        <w:noProof/>
      </w:rPr>
    </w:sdtEndPr>
    <w:sdtContent>
      <w:p w:rsidR="00B05B6A" w:rsidRDefault="00B05B6A">
        <w:pPr>
          <w:pStyle w:val="Footer"/>
          <w:jc w:val="right"/>
        </w:pPr>
        <w:r>
          <w:fldChar w:fldCharType="begin"/>
        </w:r>
        <w:r>
          <w:instrText xml:space="preserve"> PAGE   \* MERGEFORMAT </w:instrText>
        </w:r>
        <w:r>
          <w:fldChar w:fldCharType="separate"/>
        </w:r>
        <w:r w:rsidR="004B437F">
          <w:rPr>
            <w:noProof/>
          </w:rPr>
          <w:t>6</w:t>
        </w:r>
        <w:r>
          <w:rPr>
            <w:noProof/>
          </w:rPr>
          <w:fldChar w:fldCharType="end"/>
        </w:r>
      </w:p>
    </w:sdtContent>
  </w:sdt>
  <w:p w:rsidR="00B05B6A" w:rsidRDefault="00B05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99" w:rsidRDefault="00CC4B99" w:rsidP="00B05B6A">
      <w:pPr>
        <w:spacing w:after="0" w:line="240" w:lineRule="auto"/>
      </w:pPr>
      <w:r>
        <w:separator/>
      </w:r>
    </w:p>
  </w:footnote>
  <w:footnote w:type="continuationSeparator" w:id="0">
    <w:p w:rsidR="00CC4B99" w:rsidRDefault="00CC4B99" w:rsidP="00B05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D21"/>
    <w:multiLevelType w:val="hybridMultilevel"/>
    <w:tmpl w:val="07A0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190642"/>
    <w:multiLevelType w:val="hybridMultilevel"/>
    <w:tmpl w:val="2CA4F55C"/>
    <w:lvl w:ilvl="0" w:tplc="06D45018">
      <w:start w:val="1"/>
      <w:numFmt w:val="decimal"/>
      <w:lvlText w:val="%1)"/>
      <w:lvlJc w:val="left"/>
      <w:pPr>
        <w:ind w:left="936" w:hanging="360"/>
      </w:pPr>
      <w:rPr>
        <w:rFonts w:hint="default"/>
        <w:b/>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nsid w:val="15BF68FC"/>
    <w:multiLevelType w:val="hybridMultilevel"/>
    <w:tmpl w:val="AEFA4F3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nsid w:val="15D40A28"/>
    <w:multiLevelType w:val="hybridMultilevel"/>
    <w:tmpl w:val="B56C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BB43F0"/>
    <w:multiLevelType w:val="hybridMultilevel"/>
    <w:tmpl w:val="ECA4F5B8"/>
    <w:lvl w:ilvl="0" w:tplc="08090011">
      <w:start w:val="7"/>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03C54A6"/>
    <w:multiLevelType w:val="multilevel"/>
    <w:tmpl w:val="9788C08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23C16EB"/>
    <w:multiLevelType w:val="hybridMultilevel"/>
    <w:tmpl w:val="B23891A2"/>
    <w:lvl w:ilvl="0" w:tplc="08090001">
      <w:start w:val="1"/>
      <w:numFmt w:val="bullet"/>
      <w:lvlText w:val=""/>
      <w:lvlJc w:val="left"/>
      <w:pPr>
        <w:ind w:left="1296" w:hanging="360"/>
      </w:pPr>
      <w:rPr>
        <w:rFonts w:ascii="Symbol" w:hAnsi="Symbol" w:hint="default"/>
      </w:rPr>
    </w:lvl>
    <w:lvl w:ilvl="1" w:tplc="08090001">
      <w:start w:val="1"/>
      <w:numFmt w:val="bullet"/>
      <w:lvlText w:val=""/>
      <w:lvlJc w:val="left"/>
      <w:pPr>
        <w:ind w:left="2016" w:hanging="360"/>
      </w:pPr>
      <w:rPr>
        <w:rFonts w:ascii="Symbol" w:hAnsi="Symbol"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nsid w:val="24C56376"/>
    <w:multiLevelType w:val="hybridMultilevel"/>
    <w:tmpl w:val="AABC82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
    <w:nsid w:val="25085A15"/>
    <w:multiLevelType w:val="hybridMultilevel"/>
    <w:tmpl w:val="5E7C1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DE3B7C"/>
    <w:multiLevelType w:val="hybridMultilevel"/>
    <w:tmpl w:val="20301BD6"/>
    <w:lvl w:ilvl="0" w:tplc="08090011">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A8C76BC"/>
    <w:multiLevelType w:val="hybridMultilevel"/>
    <w:tmpl w:val="B7060832"/>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nsid w:val="30987702"/>
    <w:multiLevelType w:val="hybridMultilevel"/>
    <w:tmpl w:val="1DB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30597"/>
    <w:multiLevelType w:val="multilevel"/>
    <w:tmpl w:val="66F4FF6C"/>
    <w:lvl w:ilvl="0">
      <w:start w:val="6"/>
      <w:numFmt w:val="decimal"/>
      <w:lvlText w:val="%1."/>
      <w:lvlJc w:val="left"/>
      <w:pPr>
        <w:ind w:left="360" w:hanging="360"/>
      </w:pPr>
      <w:rPr>
        <w:rFonts w:hint="default"/>
      </w:rPr>
    </w:lvl>
    <w:lvl w:ilvl="1">
      <w:start w:val="3"/>
      <w:numFmt w:val="decimal"/>
      <w:isLgl/>
      <w:lvlText w:val="%1.%2"/>
      <w:lvlJc w:val="left"/>
      <w:pPr>
        <w:ind w:left="1080" w:hanging="36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880" w:hanging="72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4680" w:hanging="108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48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13">
    <w:nsid w:val="36D70E64"/>
    <w:multiLevelType w:val="hybridMultilevel"/>
    <w:tmpl w:val="92AA1D5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F044F1"/>
    <w:multiLevelType w:val="multilevel"/>
    <w:tmpl w:val="29C4986E"/>
    <w:lvl w:ilvl="0">
      <w:start w:val="2"/>
      <w:numFmt w:val="decimal"/>
      <w:lvlText w:val="%1"/>
      <w:lvlJc w:val="left"/>
      <w:pPr>
        <w:ind w:left="360" w:hanging="360"/>
      </w:pPr>
      <w:rPr>
        <w:rFonts w:hint="default"/>
        <w:b w:val="0"/>
      </w:rPr>
    </w:lvl>
    <w:lvl w:ilvl="1">
      <w:start w:val="1"/>
      <w:numFmt w:val="decimal"/>
      <w:lvlText w:val="%1.%2"/>
      <w:lvlJc w:val="left"/>
      <w:pPr>
        <w:ind w:left="270" w:hanging="360"/>
      </w:pPr>
      <w:rPr>
        <w:rFonts w:hint="default"/>
        <w:b w:val="0"/>
      </w:rPr>
    </w:lvl>
    <w:lvl w:ilvl="2">
      <w:start w:val="1"/>
      <w:numFmt w:val="decimal"/>
      <w:lvlText w:val="%1.%2.%3"/>
      <w:lvlJc w:val="left"/>
      <w:pPr>
        <w:ind w:left="540" w:hanging="720"/>
      </w:pPr>
      <w:rPr>
        <w:rFonts w:hint="default"/>
        <w:b w:val="0"/>
      </w:rPr>
    </w:lvl>
    <w:lvl w:ilvl="3">
      <w:start w:val="1"/>
      <w:numFmt w:val="decimal"/>
      <w:lvlText w:val="%1.%2.%3.%4"/>
      <w:lvlJc w:val="left"/>
      <w:pPr>
        <w:ind w:left="450" w:hanging="72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990" w:hanging="1440"/>
      </w:pPr>
      <w:rPr>
        <w:rFonts w:hint="default"/>
        <w:b w:val="0"/>
      </w:rPr>
    </w:lvl>
    <w:lvl w:ilvl="6">
      <w:start w:val="1"/>
      <w:numFmt w:val="decimal"/>
      <w:lvlText w:val="%1.%2.%3.%4.%5.%6.%7"/>
      <w:lvlJc w:val="left"/>
      <w:pPr>
        <w:ind w:left="900" w:hanging="1440"/>
      </w:pPr>
      <w:rPr>
        <w:rFonts w:hint="default"/>
        <w:b w:val="0"/>
      </w:rPr>
    </w:lvl>
    <w:lvl w:ilvl="7">
      <w:start w:val="1"/>
      <w:numFmt w:val="decimal"/>
      <w:lvlText w:val="%1.%2.%3.%4.%5.%6.%7.%8"/>
      <w:lvlJc w:val="left"/>
      <w:pPr>
        <w:ind w:left="1170" w:hanging="1800"/>
      </w:pPr>
      <w:rPr>
        <w:rFonts w:hint="default"/>
        <w:b w:val="0"/>
      </w:rPr>
    </w:lvl>
    <w:lvl w:ilvl="8">
      <w:start w:val="1"/>
      <w:numFmt w:val="decimal"/>
      <w:lvlText w:val="%1.%2.%3.%4.%5.%6.%7.%8.%9"/>
      <w:lvlJc w:val="left"/>
      <w:pPr>
        <w:ind w:left="1080" w:hanging="1800"/>
      </w:pPr>
      <w:rPr>
        <w:rFonts w:hint="default"/>
        <w:b w:val="0"/>
      </w:rPr>
    </w:lvl>
  </w:abstractNum>
  <w:abstractNum w:abstractNumId="15">
    <w:nsid w:val="3BEA438B"/>
    <w:multiLevelType w:val="multilevel"/>
    <w:tmpl w:val="C4E87C62"/>
    <w:lvl w:ilvl="0">
      <w:start w:val="2"/>
      <w:numFmt w:val="decimal"/>
      <w:lvlText w:val="%1"/>
      <w:lvlJc w:val="left"/>
      <w:pPr>
        <w:ind w:left="360" w:hanging="360"/>
      </w:pPr>
      <w:rPr>
        <w:rFonts w:hint="default"/>
        <w:b w:val="0"/>
      </w:rPr>
    </w:lvl>
    <w:lvl w:ilvl="1">
      <w:start w:val="1"/>
      <w:numFmt w:val="decimal"/>
      <w:lvlText w:val="%1.%2"/>
      <w:lvlJc w:val="left"/>
      <w:pPr>
        <w:ind w:left="270" w:hanging="360"/>
      </w:pPr>
      <w:rPr>
        <w:rFonts w:hint="default"/>
        <w:b w:val="0"/>
      </w:rPr>
    </w:lvl>
    <w:lvl w:ilvl="2">
      <w:start w:val="1"/>
      <w:numFmt w:val="decimal"/>
      <w:lvlText w:val="%1.%2.%3"/>
      <w:lvlJc w:val="left"/>
      <w:pPr>
        <w:ind w:left="540" w:hanging="720"/>
      </w:pPr>
      <w:rPr>
        <w:rFonts w:hint="default"/>
        <w:b w:val="0"/>
      </w:rPr>
    </w:lvl>
    <w:lvl w:ilvl="3">
      <w:start w:val="1"/>
      <w:numFmt w:val="decimal"/>
      <w:lvlText w:val="%1.%2.%3.%4"/>
      <w:lvlJc w:val="left"/>
      <w:pPr>
        <w:ind w:left="450" w:hanging="72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990" w:hanging="1440"/>
      </w:pPr>
      <w:rPr>
        <w:rFonts w:hint="default"/>
        <w:b w:val="0"/>
      </w:rPr>
    </w:lvl>
    <w:lvl w:ilvl="6">
      <w:start w:val="1"/>
      <w:numFmt w:val="decimal"/>
      <w:lvlText w:val="%1.%2.%3.%4.%5.%6.%7"/>
      <w:lvlJc w:val="left"/>
      <w:pPr>
        <w:ind w:left="900" w:hanging="1440"/>
      </w:pPr>
      <w:rPr>
        <w:rFonts w:hint="default"/>
        <w:b w:val="0"/>
      </w:rPr>
    </w:lvl>
    <w:lvl w:ilvl="7">
      <w:start w:val="1"/>
      <w:numFmt w:val="decimal"/>
      <w:lvlText w:val="%1.%2.%3.%4.%5.%6.%7.%8"/>
      <w:lvlJc w:val="left"/>
      <w:pPr>
        <w:ind w:left="1170" w:hanging="1800"/>
      </w:pPr>
      <w:rPr>
        <w:rFonts w:hint="default"/>
        <w:b w:val="0"/>
      </w:rPr>
    </w:lvl>
    <w:lvl w:ilvl="8">
      <w:start w:val="1"/>
      <w:numFmt w:val="decimal"/>
      <w:lvlText w:val="%1.%2.%3.%4.%5.%6.%7.%8.%9"/>
      <w:lvlJc w:val="left"/>
      <w:pPr>
        <w:ind w:left="1080" w:hanging="1800"/>
      </w:pPr>
      <w:rPr>
        <w:rFonts w:hint="default"/>
        <w:b w:val="0"/>
      </w:rPr>
    </w:lvl>
  </w:abstractNum>
  <w:abstractNum w:abstractNumId="16">
    <w:nsid w:val="40C458E9"/>
    <w:multiLevelType w:val="hybridMultilevel"/>
    <w:tmpl w:val="7A44EAC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nsid w:val="48DE310A"/>
    <w:multiLevelType w:val="multilevel"/>
    <w:tmpl w:val="1E981C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8">
    <w:nsid w:val="52D44C2A"/>
    <w:multiLevelType w:val="multilevel"/>
    <w:tmpl w:val="6DC80D7E"/>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FD4AC8"/>
    <w:multiLevelType w:val="multilevel"/>
    <w:tmpl w:val="57780C4C"/>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7F21B82"/>
    <w:multiLevelType w:val="hybridMultilevel"/>
    <w:tmpl w:val="43E64E16"/>
    <w:lvl w:ilvl="0" w:tplc="A482A602">
      <w:start w:val="1"/>
      <w:numFmt w:val="decimal"/>
      <w:lvlText w:val="(%1)"/>
      <w:lvlJc w:val="left"/>
      <w:pPr>
        <w:ind w:left="936" w:hanging="360"/>
      </w:pPr>
      <w:rPr>
        <w:rFonts w:hint="default"/>
        <w:b/>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nsid w:val="597E71B1"/>
    <w:multiLevelType w:val="multilevel"/>
    <w:tmpl w:val="D974ECE0"/>
    <w:lvl w:ilvl="0">
      <w:start w:val="1"/>
      <w:numFmt w:val="decimal"/>
      <w:lvlText w:val="%1."/>
      <w:lvlJc w:val="left"/>
      <w:pPr>
        <w:tabs>
          <w:tab w:val="num" w:pos="576"/>
        </w:tabs>
        <w:ind w:left="576" w:hanging="576"/>
      </w:pPr>
    </w:lvl>
    <w:lvl w:ilvl="1">
      <w:start w:val="1"/>
      <w:numFmt w:val="decimal"/>
      <w:lvlText w:val="%1.%2."/>
      <w:lvlJc w:val="left"/>
      <w:pPr>
        <w:tabs>
          <w:tab w:val="num" w:pos="1368"/>
        </w:tabs>
        <w:ind w:left="1368" w:hanging="801"/>
      </w:pPr>
    </w:lvl>
    <w:lvl w:ilvl="2">
      <w:start w:val="1"/>
      <w:numFmt w:val="decimal"/>
      <w:lvlText w:val="%1.%2.%3"/>
      <w:lvlJc w:val="left"/>
      <w:pPr>
        <w:tabs>
          <w:tab w:val="num" w:pos="2381"/>
        </w:tabs>
        <w:ind w:left="2381" w:hanging="9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E2F0956"/>
    <w:multiLevelType w:val="multilevel"/>
    <w:tmpl w:val="B62644E8"/>
    <w:lvl w:ilvl="0">
      <w:start w:val="4"/>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4AE2E25"/>
    <w:multiLevelType w:val="multilevel"/>
    <w:tmpl w:val="F06281E2"/>
    <w:lvl w:ilvl="0">
      <w:start w:val="5"/>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24">
    <w:nsid w:val="68D05037"/>
    <w:multiLevelType w:val="multilevel"/>
    <w:tmpl w:val="38F2E9A6"/>
    <w:lvl w:ilvl="0">
      <w:start w:val="2"/>
      <w:numFmt w:val="decimal"/>
      <w:lvlText w:val="%1"/>
      <w:lvlJc w:val="left"/>
      <w:pPr>
        <w:ind w:left="360" w:hanging="360"/>
      </w:pPr>
      <w:rPr>
        <w:rFonts w:hint="default"/>
        <w:b w:val="0"/>
      </w:rPr>
    </w:lvl>
    <w:lvl w:ilvl="1">
      <w:start w:val="1"/>
      <w:numFmt w:val="decimal"/>
      <w:lvlText w:val="%1.%2"/>
      <w:lvlJc w:val="left"/>
      <w:pPr>
        <w:ind w:left="270" w:hanging="360"/>
      </w:pPr>
      <w:rPr>
        <w:rFonts w:hint="default"/>
        <w:b w:val="0"/>
      </w:rPr>
    </w:lvl>
    <w:lvl w:ilvl="2">
      <w:start w:val="1"/>
      <w:numFmt w:val="decimal"/>
      <w:lvlText w:val="%1.%2.%3"/>
      <w:lvlJc w:val="left"/>
      <w:pPr>
        <w:ind w:left="540" w:hanging="720"/>
      </w:pPr>
      <w:rPr>
        <w:rFonts w:hint="default"/>
        <w:b w:val="0"/>
      </w:rPr>
    </w:lvl>
    <w:lvl w:ilvl="3">
      <w:start w:val="1"/>
      <w:numFmt w:val="decimal"/>
      <w:lvlText w:val="%1.%2.%3.%4"/>
      <w:lvlJc w:val="left"/>
      <w:pPr>
        <w:ind w:left="450" w:hanging="72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990" w:hanging="1440"/>
      </w:pPr>
      <w:rPr>
        <w:rFonts w:hint="default"/>
        <w:b w:val="0"/>
      </w:rPr>
    </w:lvl>
    <w:lvl w:ilvl="6">
      <w:start w:val="1"/>
      <w:numFmt w:val="decimal"/>
      <w:lvlText w:val="%1.%2.%3.%4.%5.%6.%7"/>
      <w:lvlJc w:val="left"/>
      <w:pPr>
        <w:ind w:left="900" w:hanging="1440"/>
      </w:pPr>
      <w:rPr>
        <w:rFonts w:hint="default"/>
        <w:b w:val="0"/>
      </w:rPr>
    </w:lvl>
    <w:lvl w:ilvl="7">
      <w:start w:val="1"/>
      <w:numFmt w:val="decimal"/>
      <w:lvlText w:val="%1.%2.%3.%4.%5.%6.%7.%8"/>
      <w:lvlJc w:val="left"/>
      <w:pPr>
        <w:ind w:left="1170" w:hanging="1800"/>
      </w:pPr>
      <w:rPr>
        <w:rFonts w:hint="default"/>
        <w:b w:val="0"/>
      </w:rPr>
    </w:lvl>
    <w:lvl w:ilvl="8">
      <w:start w:val="1"/>
      <w:numFmt w:val="decimal"/>
      <w:lvlText w:val="%1.%2.%3.%4.%5.%6.%7.%8.%9"/>
      <w:lvlJc w:val="left"/>
      <w:pPr>
        <w:ind w:left="1080" w:hanging="1800"/>
      </w:pPr>
      <w:rPr>
        <w:rFonts w:hint="default"/>
        <w:b w:val="0"/>
      </w:rPr>
    </w:lvl>
  </w:abstractNum>
  <w:abstractNum w:abstractNumId="25">
    <w:nsid w:val="70220B0D"/>
    <w:multiLevelType w:val="multilevel"/>
    <w:tmpl w:val="62921084"/>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2D238E5"/>
    <w:multiLevelType w:val="hybridMultilevel"/>
    <w:tmpl w:val="00121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E67296"/>
    <w:multiLevelType w:val="multilevel"/>
    <w:tmpl w:val="437A177E"/>
    <w:lvl w:ilvl="0">
      <w:start w:val="5"/>
      <w:numFmt w:val="decimal"/>
      <w:lvlText w:val="%1"/>
      <w:lvlJc w:val="left"/>
      <w:pPr>
        <w:ind w:left="450" w:hanging="450"/>
      </w:pPr>
      <w:rPr>
        <w:rFonts w:hint="default"/>
        <w:b w:val="0"/>
      </w:rPr>
    </w:lvl>
    <w:lvl w:ilvl="1">
      <w:start w:val="2"/>
      <w:numFmt w:val="decimal"/>
      <w:lvlText w:val="%1.%2"/>
      <w:lvlJc w:val="left"/>
      <w:pPr>
        <w:ind w:left="810" w:hanging="450"/>
      </w:pPr>
      <w:rPr>
        <w:rFonts w:hint="default"/>
        <w:b w:val="0"/>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nsid w:val="75AC2789"/>
    <w:multiLevelType w:val="multilevel"/>
    <w:tmpl w:val="CB28320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8B93524"/>
    <w:multiLevelType w:val="hybridMultilevel"/>
    <w:tmpl w:val="527E3076"/>
    <w:lvl w:ilvl="0" w:tplc="C598E972">
      <w:start w:val="1"/>
      <w:numFmt w:val="decimal"/>
      <w:lvlText w:val="%1)"/>
      <w:lvlJc w:val="left"/>
      <w:pPr>
        <w:ind w:left="936" w:hanging="360"/>
      </w:pPr>
      <w:rPr>
        <w:rFonts w:hint="default"/>
        <w:b/>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3"/>
  </w:num>
  <w:num w:numId="5">
    <w:abstractNumId w:val="16"/>
  </w:num>
  <w:num w:numId="6">
    <w:abstractNumId w:val="8"/>
  </w:num>
  <w:num w:numId="7">
    <w:abstractNumId w:val="6"/>
  </w:num>
  <w:num w:numId="8">
    <w:abstractNumId w:val="7"/>
  </w:num>
  <w:num w:numId="9">
    <w:abstractNumId w:val="10"/>
  </w:num>
  <w:num w:numId="10">
    <w:abstractNumId w:val="1"/>
  </w:num>
  <w:num w:numId="11">
    <w:abstractNumId w:val="29"/>
  </w:num>
  <w:num w:numId="12">
    <w:abstractNumId w:val="20"/>
  </w:num>
  <w:num w:numId="13">
    <w:abstractNumId w:val="2"/>
  </w:num>
  <w:num w:numId="14">
    <w:abstractNumId w:val="13"/>
  </w:num>
  <w:num w:numId="15">
    <w:abstractNumId w:val="14"/>
  </w:num>
  <w:num w:numId="16">
    <w:abstractNumId w:val="15"/>
  </w:num>
  <w:num w:numId="17">
    <w:abstractNumId w:val="24"/>
  </w:num>
  <w:num w:numId="18">
    <w:abstractNumId w:val="5"/>
  </w:num>
  <w:num w:numId="19">
    <w:abstractNumId w:val="27"/>
  </w:num>
  <w:num w:numId="20">
    <w:abstractNumId w:val="18"/>
  </w:num>
  <w:num w:numId="21">
    <w:abstractNumId w:val="23"/>
  </w:num>
  <w:num w:numId="22">
    <w:abstractNumId w:val="22"/>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28"/>
  </w:num>
  <w:num w:numId="28">
    <w:abstractNumId w:val="12"/>
  </w:num>
  <w:num w:numId="29">
    <w:abstractNumId w:val="17"/>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C5"/>
    <w:rsid w:val="00001F1E"/>
    <w:rsid w:val="000348FC"/>
    <w:rsid w:val="00042287"/>
    <w:rsid w:val="00074348"/>
    <w:rsid w:val="00095506"/>
    <w:rsid w:val="000A573C"/>
    <w:rsid w:val="000A73D7"/>
    <w:rsid w:val="000B679E"/>
    <w:rsid w:val="000E3E6C"/>
    <w:rsid w:val="000E7643"/>
    <w:rsid w:val="000F416C"/>
    <w:rsid w:val="00101254"/>
    <w:rsid w:val="001300AB"/>
    <w:rsid w:val="00135B83"/>
    <w:rsid w:val="00184C88"/>
    <w:rsid w:val="00185367"/>
    <w:rsid w:val="00192E2F"/>
    <w:rsid w:val="001A27F5"/>
    <w:rsid w:val="001D4572"/>
    <w:rsid w:val="001E0E25"/>
    <w:rsid w:val="001E404D"/>
    <w:rsid w:val="001F00E5"/>
    <w:rsid w:val="001F1027"/>
    <w:rsid w:val="001F560A"/>
    <w:rsid w:val="00205CDE"/>
    <w:rsid w:val="00214F2A"/>
    <w:rsid w:val="002242FE"/>
    <w:rsid w:val="00236F55"/>
    <w:rsid w:val="002473E6"/>
    <w:rsid w:val="002513D8"/>
    <w:rsid w:val="002654FD"/>
    <w:rsid w:val="00270504"/>
    <w:rsid w:val="00284E60"/>
    <w:rsid w:val="00285C15"/>
    <w:rsid w:val="00291A76"/>
    <w:rsid w:val="00295A2D"/>
    <w:rsid w:val="002B1657"/>
    <w:rsid w:val="002C2639"/>
    <w:rsid w:val="002D29F3"/>
    <w:rsid w:val="002D6F49"/>
    <w:rsid w:val="002D711A"/>
    <w:rsid w:val="002F1FAF"/>
    <w:rsid w:val="00343B41"/>
    <w:rsid w:val="00352B08"/>
    <w:rsid w:val="003753DF"/>
    <w:rsid w:val="00381AE5"/>
    <w:rsid w:val="003915BF"/>
    <w:rsid w:val="003A0AA3"/>
    <w:rsid w:val="003A581F"/>
    <w:rsid w:val="003F1C1C"/>
    <w:rsid w:val="00421833"/>
    <w:rsid w:val="0042702E"/>
    <w:rsid w:val="0044321D"/>
    <w:rsid w:val="00465AFA"/>
    <w:rsid w:val="0047664E"/>
    <w:rsid w:val="00476EB0"/>
    <w:rsid w:val="004B105D"/>
    <w:rsid w:val="004B437F"/>
    <w:rsid w:val="004B7401"/>
    <w:rsid w:val="004D6582"/>
    <w:rsid w:val="004E233F"/>
    <w:rsid w:val="004E6CFC"/>
    <w:rsid w:val="005128B1"/>
    <w:rsid w:val="00532B3A"/>
    <w:rsid w:val="005365F6"/>
    <w:rsid w:val="00542389"/>
    <w:rsid w:val="00557349"/>
    <w:rsid w:val="005627CA"/>
    <w:rsid w:val="0057711C"/>
    <w:rsid w:val="00591B76"/>
    <w:rsid w:val="0059269A"/>
    <w:rsid w:val="005A2728"/>
    <w:rsid w:val="005A30BB"/>
    <w:rsid w:val="005A730B"/>
    <w:rsid w:val="005A7C78"/>
    <w:rsid w:val="005B2EC3"/>
    <w:rsid w:val="005C1314"/>
    <w:rsid w:val="005D3970"/>
    <w:rsid w:val="005E58ED"/>
    <w:rsid w:val="005F312F"/>
    <w:rsid w:val="006029E1"/>
    <w:rsid w:val="006272BA"/>
    <w:rsid w:val="00667AE0"/>
    <w:rsid w:val="00684245"/>
    <w:rsid w:val="00691390"/>
    <w:rsid w:val="0069158B"/>
    <w:rsid w:val="00691E69"/>
    <w:rsid w:val="00692B8D"/>
    <w:rsid w:val="00694824"/>
    <w:rsid w:val="006A1EDF"/>
    <w:rsid w:val="006A519E"/>
    <w:rsid w:val="006B6256"/>
    <w:rsid w:val="006C4136"/>
    <w:rsid w:val="006D0D74"/>
    <w:rsid w:val="006D4953"/>
    <w:rsid w:val="006D7FE8"/>
    <w:rsid w:val="006F17E2"/>
    <w:rsid w:val="006F5387"/>
    <w:rsid w:val="00720FF1"/>
    <w:rsid w:val="0072611E"/>
    <w:rsid w:val="00735613"/>
    <w:rsid w:val="00737C13"/>
    <w:rsid w:val="00745CD5"/>
    <w:rsid w:val="00753412"/>
    <w:rsid w:val="00771522"/>
    <w:rsid w:val="00792587"/>
    <w:rsid w:val="007A1F64"/>
    <w:rsid w:val="007A28A4"/>
    <w:rsid w:val="007A2C9F"/>
    <w:rsid w:val="007C5224"/>
    <w:rsid w:val="007D2E93"/>
    <w:rsid w:val="007D517B"/>
    <w:rsid w:val="007E574E"/>
    <w:rsid w:val="008029F3"/>
    <w:rsid w:val="00841C23"/>
    <w:rsid w:val="00854763"/>
    <w:rsid w:val="008939E9"/>
    <w:rsid w:val="008A0D4C"/>
    <w:rsid w:val="008A4286"/>
    <w:rsid w:val="008B25C7"/>
    <w:rsid w:val="008C713F"/>
    <w:rsid w:val="008F51D8"/>
    <w:rsid w:val="008F7639"/>
    <w:rsid w:val="00915766"/>
    <w:rsid w:val="00915BE0"/>
    <w:rsid w:val="009348D6"/>
    <w:rsid w:val="00934AE4"/>
    <w:rsid w:val="00942400"/>
    <w:rsid w:val="009648E5"/>
    <w:rsid w:val="00976AC5"/>
    <w:rsid w:val="009952C6"/>
    <w:rsid w:val="009A4F85"/>
    <w:rsid w:val="009D133A"/>
    <w:rsid w:val="009D3745"/>
    <w:rsid w:val="009E68F8"/>
    <w:rsid w:val="009F6A53"/>
    <w:rsid w:val="00A03F3D"/>
    <w:rsid w:val="00A04241"/>
    <w:rsid w:val="00A261C3"/>
    <w:rsid w:val="00A27766"/>
    <w:rsid w:val="00A41D3A"/>
    <w:rsid w:val="00A469AE"/>
    <w:rsid w:val="00A86A0C"/>
    <w:rsid w:val="00AA2808"/>
    <w:rsid w:val="00AB7192"/>
    <w:rsid w:val="00AC0E28"/>
    <w:rsid w:val="00AC2908"/>
    <w:rsid w:val="00AC5C07"/>
    <w:rsid w:val="00AD59ED"/>
    <w:rsid w:val="00AD5D01"/>
    <w:rsid w:val="00AD6D32"/>
    <w:rsid w:val="00AF25E3"/>
    <w:rsid w:val="00AF3BA1"/>
    <w:rsid w:val="00AF476E"/>
    <w:rsid w:val="00B02565"/>
    <w:rsid w:val="00B05B6A"/>
    <w:rsid w:val="00B233E2"/>
    <w:rsid w:val="00B47F4E"/>
    <w:rsid w:val="00B61CE9"/>
    <w:rsid w:val="00B91C9F"/>
    <w:rsid w:val="00BA6555"/>
    <w:rsid w:val="00BA7B41"/>
    <w:rsid w:val="00BC2959"/>
    <w:rsid w:val="00BC4D9D"/>
    <w:rsid w:val="00BC674C"/>
    <w:rsid w:val="00BF5DBA"/>
    <w:rsid w:val="00C0097F"/>
    <w:rsid w:val="00C04F77"/>
    <w:rsid w:val="00C062A7"/>
    <w:rsid w:val="00C0740C"/>
    <w:rsid w:val="00C127C0"/>
    <w:rsid w:val="00C220CA"/>
    <w:rsid w:val="00C27098"/>
    <w:rsid w:val="00C27BC5"/>
    <w:rsid w:val="00C43AB8"/>
    <w:rsid w:val="00C84C60"/>
    <w:rsid w:val="00CA4041"/>
    <w:rsid w:val="00CB39CE"/>
    <w:rsid w:val="00CC4B99"/>
    <w:rsid w:val="00CC722C"/>
    <w:rsid w:val="00CD2A2F"/>
    <w:rsid w:val="00CF0889"/>
    <w:rsid w:val="00D1173E"/>
    <w:rsid w:val="00D13E9C"/>
    <w:rsid w:val="00D2290F"/>
    <w:rsid w:val="00D447AC"/>
    <w:rsid w:val="00D45BBF"/>
    <w:rsid w:val="00D64976"/>
    <w:rsid w:val="00D8128F"/>
    <w:rsid w:val="00D84DE6"/>
    <w:rsid w:val="00D92C6D"/>
    <w:rsid w:val="00DA44A4"/>
    <w:rsid w:val="00DF2E3B"/>
    <w:rsid w:val="00DF63FB"/>
    <w:rsid w:val="00E01B39"/>
    <w:rsid w:val="00E145BF"/>
    <w:rsid w:val="00E3293A"/>
    <w:rsid w:val="00E341BB"/>
    <w:rsid w:val="00E425B6"/>
    <w:rsid w:val="00E82532"/>
    <w:rsid w:val="00E856A9"/>
    <w:rsid w:val="00EA6AA9"/>
    <w:rsid w:val="00EA7AE2"/>
    <w:rsid w:val="00EC24DF"/>
    <w:rsid w:val="00EC4CC1"/>
    <w:rsid w:val="00EE6CCE"/>
    <w:rsid w:val="00F468A3"/>
    <w:rsid w:val="00F67DFB"/>
    <w:rsid w:val="00F879DA"/>
    <w:rsid w:val="00F95D1A"/>
    <w:rsid w:val="00FA5703"/>
    <w:rsid w:val="00FB0FE8"/>
    <w:rsid w:val="00FB3F0A"/>
    <w:rsid w:val="00FC4F11"/>
    <w:rsid w:val="00FF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76"/>
    <w:pPr>
      <w:ind w:left="720"/>
      <w:contextualSpacing/>
    </w:pPr>
  </w:style>
  <w:style w:type="table" w:styleId="TableGrid">
    <w:name w:val="Table Grid"/>
    <w:basedOn w:val="TableNormal"/>
    <w:uiPriority w:val="59"/>
    <w:rsid w:val="00536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8ED"/>
    <w:rPr>
      <w:color w:val="0000FF" w:themeColor="hyperlink"/>
      <w:u w:val="single"/>
    </w:rPr>
  </w:style>
  <w:style w:type="paragraph" w:styleId="Header">
    <w:name w:val="header"/>
    <w:basedOn w:val="Normal"/>
    <w:link w:val="HeaderChar"/>
    <w:uiPriority w:val="99"/>
    <w:unhideWhenUsed/>
    <w:rsid w:val="00B0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B6A"/>
  </w:style>
  <w:style w:type="paragraph" w:styleId="Footer">
    <w:name w:val="footer"/>
    <w:basedOn w:val="Normal"/>
    <w:link w:val="FooterChar"/>
    <w:uiPriority w:val="99"/>
    <w:unhideWhenUsed/>
    <w:rsid w:val="00B0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6A"/>
  </w:style>
  <w:style w:type="paragraph" w:styleId="BalloonText">
    <w:name w:val="Balloon Text"/>
    <w:basedOn w:val="Normal"/>
    <w:link w:val="BalloonTextChar"/>
    <w:uiPriority w:val="99"/>
    <w:semiHidden/>
    <w:unhideWhenUsed/>
    <w:rsid w:val="0013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AB"/>
    <w:rPr>
      <w:rFonts w:ascii="Tahoma" w:hAnsi="Tahoma" w:cs="Tahoma"/>
      <w:sz w:val="16"/>
      <w:szCs w:val="16"/>
    </w:rPr>
  </w:style>
  <w:style w:type="paragraph" w:customStyle="1" w:styleId="IAnormal">
    <w:name w:val="IA normal"/>
    <w:basedOn w:val="Normal"/>
    <w:rsid w:val="001F560A"/>
    <w:pPr>
      <w:spacing w:before="120" w:after="12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76"/>
    <w:pPr>
      <w:ind w:left="720"/>
      <w:contextualSpacing/>
    </w:pPr>
  </w:style>
  <w:style w:type="table" w:styleId="TableGrid">
    <w:name w:val="Table Grid"/>
    <w:basedOn w:val="TableNormal"/>
    <w:uiPriority w:val="59"/>
    <w:rsid w:val="00536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8ED"/>
    <w:rPr>
      <w:color w:val="0000FF" w:themeColor="hyperlink"/>
      <w:u w:val="single"/>
    </w:rPr>
  </w:style>
  <w:style w:type="paragraph" w:styleId="Header">
    <w:name w:val="header"/>
    <w:basedOn w:val="Normal"/>
    <w:link w:val="HeaderChar"/>
    <w:uiPriority w:val="99"/>
    <w:unhideWhenUsed/>
    <w:rsid w:val="00B0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B6A"/>
  </w:style>
  <w:style w:type="paragraph" w:styleId="Footer">
    <w:name w:val="footer"/>
    <w:basedOn w:val="Normal"/>
    <w:link w:val="FooterChar"/>
    <w:uiPriority w:val="99"/>
    <w:unhideWhenUsed/>
    <w:rsid w:val="00B0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6A"/>
  </w:style>
  <w:style w:type="paragraph" w:styleId="BalloonText">
    <w:name w:val="Balloon Text"/>
    <w:basedOn w:val="Normal"/>
    <w:link w:val="BalloonTextChar"/>
    <w:uiPriority w:val="99"/>
    <w:semiHidden/>
    <w:unhideWhenUsed/>
    <w:rsid w:val="0013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AB"/>
    <w:rPr>
      <w:rFonts w:ascii="Tahoma" w:hAnsi="Tahoma" w:cs="Tahoma"/>
      <w:sz w:val="16"/>
      <w:szCs w:val="16"/>
    </w:rPr>
  </w:style>
  <w:style w:type="paragraph" w:customStyle="1" w:styleId="IAnormal">
    <w:name w:val="IA normal"/>
    <w:basedOn w:val="Normal"/>
    <w:rsid w:val="001F560A"/>
    <w:pPr>
      <w:spacing w:before="120" w:after="12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2003">
      <w:bodyDiv w:val="1"/>
      <w:marLeft w:val="0"/>
      <w:marRight w:val="0"/>
      <w:marTop w:val="0"/>
      <w:marBottom w:val="0"/>
      <w:divBdr>
        <w:top w:val="none" w:sz="0" w:space="0" w:color="auto"/>
        <w:left w:val="none" w:sz="0" w:space="0" w:color="auto"/>
        <w:bottom w:val="none" w:sz="0" w:space="0" w:color="auto"/>
        <w:right w:val="none" w:sz="0" w:space="0" w:color="auto"/>
      </w:divBdr>
    </w:div>
    <w:div w:id="1137844004">
      <w:bodyDiv w:val="1"/>
      <w:marLeft w:val="0"/>
      <w:marRight w:val="0"/>
      <w:marTop w:val="0"/>
      <w:marBottom w:val="0"/>
      <w:divBdr>
        <w:top w:val="none" w:sz="0" w:space="0" w:color="auto"/>
        <w:left w:val="none" w:sz="0" w:space="0" w:color="auto"/>
        <w:bottom w:val="none" w:sz="0" w:space="0" w:color="auto"/>
        <w:right w:val="none" w:sz="0" w:space="0" w:color="auto"/>
      </w:divBdr>
    </w:div>
    <w:div w:id="20948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a.barber@redbridg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le.epsteinr@red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 Barber</dc:creator>
  <cp:lastModifiedBy>Shila Barber</cp:lastModifiedBy>
  <cp:revision>4</cp:revision>
  <dcterms:created xsi:type="dcterms:W3CDTF">2013-10-01T14:00:00Z</dcterms:created>
  <dcterms:modified xsi:type="dcterms:W3CDTF">2013-10-01T14:45:00Z</dcterms:modified>
</cp:coreProperties>
</file>