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1E9AD" w14:textId="2FA70DE5" w:rsidR="2E6D1339" w:rsidRPr="00B37707" w:rsidRDefault="2E6D1339" w:rsidP="2E6D1339">
      <w:pPr>
        <w:jc w:val="center"/>
        <w:rPr>
          <w:b/>
          <w:bCs/>
          <w:sz w:val="24"/>
          <w:szCs w:val="24"/>
        </w:rPr>
      </w:pPr>
      <w:bookmarkStart w:id="0" w:name="_GoBack"/>
      <w:bookmarkEnd w:id="0"/>
    </w:p>
    <w:p w14:paraId="0317BB47" w14:textId="77777777" w:rsidR="000C4D73" w:rsidRPr="00B37707" w:rsidRDefault="00D7335F" w:rsidP="00D7335F">
      <w:pPr>
        <w:jc w:val="center"/>
        <w:rPr>
          <w:b/>
          <w:sz w:val="24"/>
          <w:szCs w:val="24"/>
        </w:rPr>
      </w:pPr>
      <w:r w:rsidRPr="00B37707">
        <w:rPr>
          <w:b/>
          <w:sz w:val="24"/>
          <w:szCs w:val="24"/>
        </w:rPr>
        <w:t>Public and Voluntary Sectors Partnership</w:t>
      </w:r>
    </w:p>
    <w:p w14:paraId="636B7CE0" w14:textId="77777777" w:rsidR="00D7335F" w:rsidRPr="00B37707" w:rsidRDefault="00D7335F" w:rsidP="00D7335F">
      <w:pPr>
        <w:jc w:val="center"/>
        <w:rPr>
          <w:b/>
          <w:sz w:val="24"/>
          <w:szCs w:val="24"/>
        </w:rPr>
      </w:pPr>
      <w:r w:rsidRPr="00B37707">
        <w:rPr>
          <w:b/>
          <w:sz w:val="24"/>
          <w:szCs w:val="24"/>
        </w:rPr>
        <w:t>Minutes of meeting held on 13 March 2019 at 103 Cranbrook Road, Ilford</w:t>
      </w:r>
    </w:p>
    <w:p w14:paraId="2DA27B30" w14:textId="77777777" w:rsidR="00D7335F" w:rsidRPr="00B37707" w:rsidRDefault="00D7335F" w:rsidP="00D7335F">
      <w:pPr>
        <w:jc w:val="center"/>
        <w:rPr>
          <w:b/>
          <w:sz w:val="24"/>
          <w:szCs w:val="24"/>
        </w:rPr>
      </w:pPr>
    </w:p>
    <w:p w14:paraId="4D5CA3CC" w14:textId="77777777" w:rsidR="00D7335F" w:rsidRPr="00B37707" w:rsidRDefault="00D7335F" w:rsidP="00D7335F">
      <w:pPr>
        <w:rPr>
          <w:b/>
          <w:sz w:val="24"/>
          <w:szCs w:val="24"/>
        </w:rPr>
      </w:pPr>
      <w:r w:rsidRPr="00B37707">
        <w:rPr>
          <w:b/>
          <w:sz w:val="24"/>
          <w:szCs w:val="24"/>
        </w:rPr>
        <w:t>Present</w:t>
      </w:r>
    </w:p>
    <w:p w14:paraId="7604AE42" w14:textId="77777777" w:rsidR="00D7335F" w:rsidRPr="00B37707" w:rsidRDefault="00D7335F" w:rsidP="00D7335F">
      <w:pPr>
        <w:rPr>
          <w:b/>
          <w:sz w:val="24"/>
          <w:szCs w:val="24"/>
        </w:rPr>
      </w:pPr>
      <w:r w:rsidRPr="00B37707">
        <w:rPr>
          <w:b/>
          <w:sz w:val="24"/>
          <w:szCs w:val="24"/>
        </w:rPr>
        <w:t>Members:</w:t>
      </w:r>
    </w:p>
    <w:p w14:paraId="2C9E226C" w14:textId="499DA721" w:rsidR="00D7335F" w:rsidRPr="00B37707" w:rsidRDefault="00D7335F" w:rsidP="00D7335F">
      <w:pPr>
        <w:rPr>
          <w:sz w:val="24"/>
          <w:szCs w:val="24"/>
        </w:rPr>
      </w:pPr>
      <w:r w:rsidRPr="00B37707">
        <w:rPr>
          <w:sz w:val="24"/>
          <w:szCs w:val="24"/>
        </w:rPr>
        <w:t>LBR</w:t>
      </w:r>
      <w:r w:rsidRPr="00B37707">
        <w:rPr>
          <w:sz w:val="24"/>
          <w:szCs w:val="24"/>
        </w:rPr>
        <w:tab/>
      </w:r>
      <w:r w:rsidRPr="00B37707">
        <w:rPr>
          <w:sz w:val="24"/>
          <w:szCs w:val="24"/>
        </w:rPr>
        <w:tab/>
        <w:t>Cllrs</w:t>
      </w:r>
      <w:r w:rsidR="00B37707" w:rsidRPr="00B37707">
        <w:rPr>
          <w:sz w:val="24"/>
          <w:szCs w:val="24"/>
        </w:rPr>
        <w:t xml:space="preserve"> Shamshia Ali, Helen Coomb, Sareena Sanger, Jamal Uddin</w:t>
      </w:r>
    </w:p>
    <w:p w14:paraId="499B5A3B" w14:textId="77777777" w:rsidR="00D7335F" w:rsidRPr="00B37707" w:rsidRDefault="00D7335F" w:rsidP="00D7335F">
      <w:pPr>
        <w:rPr>
          <w:sz w:val="24"/>
          <w:szCs w:val="24"/>
        </w:rPr>
      </w:pPr>
      <w:r w:rsidRPr="00B37707">
        <w:rPr>
          <w:sz w:val="24"/>
          <w:szCs w:val="24"/>
        </w:rPr>
        <w:t>Vol Sector</w:t>
      </w:r>
      <w:r w:rsidRPr="00B37707">
        <w:rPr>
          <w:sz w:val="24"/>
          <w:szCs w:val="24"/>
        </w:rPr>
        <w:tab/>
        <w:t>Jon Abrams, David Pomfret, Cathy Turland, Nigel Turner (Chair)</w:t>
      </w:r>
    </w:p>
    <w:p w14:paraId="4EB28EB1" w14:textId="55BCC686" w:rsidR="00D7335F" w:rsidRPr="00B37707" w:rsidRDefault="00D7335F" w:rsidP="00D7335F">
      <w:pPr>
        <w:rPr>
          <w:sz w:val="24"/>
          <w:szCs w:val="24"/>
        </w:rPr>
      </w:pPr>
      <w:r w:rsidRPr="00B37707">
        <w:rPr>
          <w:sz w:val="24"/>
          <w:szCs w:val="24"/>
        </w:rPr>
        <w:t>Health</w:t>
      </w:r>
      <w:r w:rsidR="00B37707" w:rsidRPr="00B37707">
        <w:rPr>
          <w:sz w:val="24"/>
          <w:szCs w:val="24"/>
        </w:rPr>
        <w:tab/>
      </w:r>
      <w:r w:rsidR="00B37707" w:rsidRPr="00B37707">
        <w:rPr>
          <w:sz w:val="24"/>
          <w:szCs w:val="24"/>
        </w:rPr>
        <w:tab/>
        <w:t>Marie Price</w:t>
      </w:r>
    </w:p>
    <w:p w14:paraId="62C990AB" w14:textId="012C3B92" w:rsidR="00D7335F" w:rsidRPr="00B37707" w:rsidRDefault="00D7335F" w:rsidP="00D7335F">
      <w:pPr>
        <w:rPr>
          <w:sz w:val="24"/>
          <w:szCs w:val="24"/>
        </w:rPr>
      </w:pPr>
      <w:r w:rsidRPr="00B37707">
        <w:rPr>
          <w:sz w:val="24"/>
          <w:szCs w:val="24"/>
        </w:rPr>
        <w:t>Police</w:t>
      </w:r>
      <w:r w:rsidR="00B37707" w:rsidRPr="00B37707">
        <w:rPr>
          <w:sz w:val="24"/>
          <w:szCs w:val="24"/>
        </w:rPr>
        <w:tab/>
      </w:r>
      <w:r w:rsidR="00B37707" w:rsidRPr="00B37707">
        <w:rPr>
          <w:sz w:val="24"/>
          <w:szCs w:val="24"/>
        </w:rPr>
        <w:tab/>
        <w:t>Steve Valentine</w:t>
      </w:r>
    </w:p>
    <w:p w14:paraId="69BFCAA2" w14:textId="77777777" w:rsidR="00D7335F" w:rsidRPr="00B37707" w:rsidRDefault="00D7335F" w:rsidP="00D7335F">
      <w:pPr>
        <w:rPr>
          <w:sz w:val="24"/>
          <w:szCs w:val="24"/>
        </w:rPr>
      </w:pPr>
    </w:p>
    <w:p w14:paraId="7DCD92DF" w14:textId="77777777" w:rsidR="00D7335F" w:rsidRPr="00B37707" w:rsidRDefault="00E00464" w:rsidP="00D7335F">
      <w:pPr>
        <w:rPr>
          <w:b/>
          <w:sz w:val="24"/>
          <w:szCs w:val="24"/>
        </w:rPr>
      </w:pPr>
      <w:r w:rsidRPr="00B37707">
        <w:rPr>
          <w:b/>
          <w:sz w:val="24"/>
          <w:szCs w:val="24"/>
        </w:rPr>
        <w:t>In attendance</w:t>
      </w:r>
    </w:p>
    <w:p w14:paraId="5288760A" w14:textId="77777777" w:rsidR="00E00464" w:rsidRPr="00B37707" w:rsidRDefault="00E00464" w:rsidP="00D7335F">
      <w:pPr>
        <w:rPr>
          <w:b/>
          <w:sz w:val="24"/>
          <w:szCs w:val="24"/>
        </w:rPr>
      </w:pPr>
      <w:r w:rsidRPr="00B37707">
        <w:rPr>
          <w:b/>
          <w:sz w:val="24"/>
          <w:szCs w:val="24"/>
        </w:rPr>
        <w:t>Speakers:</w:t>
      </w:r>
    </w:p>
    <w:p w14:paraId="58252F61" w14:textId="77777777" w:rsidR="00D7335F" w:rsidRPr="00B37707" w:rsidRDefault="00D7335F" w:rsidP="00D7335F">
      <w:pPr>
        <w:rPr>
          <w:sz w:val="24"/>
          <w:szCs w:val="24"/>
        </w:rPr>
      </w:pPr>
      <w:r w:rsidRPr="00B37707">
        <w:rPr>
          <w:sz w:val="24"/>
          <w:szCs w:val="24"/>
        </w:rPr>
        <w:t>Dawn Cove, LBR Head of Benefits</w:t>
      </w:r>
    </w:p>
    <w:p w14:paraId="3F93C3B0" w14:textId="77777777" w:rsidR="00D7335F" w:rsidRPr="00B37707" w:rsidRDefault="00D7335F" w:rsidP="00D7335F">
      <w:pPr>
        <w:rPr>
          <w:sz w:val="24"/>
          <w:szCs w:val="24"/>
        </w:rPr>
      </w:pPr>
      <w:r w:rsidRPr="00B37707">
        <w:rPr>
          <w:sz w:val="24"/>
          <w:szCs w:val="24"/>
        </w:rPr>
        <w:t>Patrick Williams, Redbridge Foodbank</w:t>
      </w:r>
      <w:r w:rsidR="00E00464" w:rsidRPr="00B37707">
        <w:rPr>
          <w:sz w:val="24"/>
          <w:szCs w:val="24"/>
        </w:rPr>
        <w:t xml:space="preserve"> Volunteer Coordinator</w:t>
      </w:r>
    </w:p>
    <w:p w14:paraId="22C70311" w14:textId="1D912C5A" w:rsidR="00E00464" w:rsidRPr="00B37707" w:rsidRDefault="00E00464" w:rsidP="00D7335F">
      <w:pPr>
        <w:rPr>
          <w:sz w:val="24"/>
          <w:szCs w:val="24"/>
        </w:rPr>
      </w:pPr>
      <w:r w:rsidRPr="00B37707">
        <w:rPr>
          <w:sz w:val="24"/>
          <w:szCs w:val="24"/>
        </w:rPr>
        <w:t xml:space="preserve">Susanne </w:t>
      </w:r>
      <w:proofErr w:type="spellStart"/>
      <w:r w:rsidR="00433E95" w:rsidRPr="00433E95">
        <w:rPr>
          <w:sz w:val="24"/>
          <w:szCs w:val="24"/>
        </w:rPr>
        <w:t>Rauprich</w:t>
      </w:r>
      <w:proofErr w:type="spellEnd"/>
      <w:r w:rsidRPr="00433E95">
        <w:rPr>
          <w:sz w:val="24"/>
          <w:szCs w:val="24"/>
        </w:rPr>
        <w:t>,</w:t>
      </w:r>
      <w:r w:rsidRPr="00B37707">
        <w:rPr>
          <w:sz w:val="24"/>
          <w:szCs w:val="24"/>
        </w:rPr>
        <w:t xml:space="preserve"> Citizens Advice Redbridge CEO</w:t>
      </w:r>
    </w:p>
    <w:p w14:paraId="47CD6BA2" w14:textId="77777777" w:rsidR="00E00464" w:rsidRPr="00B37707" w:rsidRDefault="00E00464" w:rsidP="00D7335F">
      <w:pPr>
        <w:rPr>
          <w:sz w:val="24"/>
          <w:szCs w:val="24"/>
        </w:rPr>
      </w:pPr>
    </w:p>
    <w:p w14:paraId="2EA6F221" w14:textId="77777777" w:rsidR="00E00464" w:rsidRPr="00B37707" w:rsidRDefault="00E00464" w:rsidP="00D7335F">
      <w:pPr>
        <w:rPr>
          <w:b/>
          <w:sz w:val="24"/>
          <w:szCs w:val="24"/>
        </w:rPr>
      </w:pPr>
      <w:r w:rsidRPr="00B37707">
        <w:rPr>
          <w:b/>
          <w:sz w:val="24"/>
          <w:szCs w:val="24"/>
        </w:rPr>
        <w:t>Officers:</w:t>
      </w:r>
    </w:p>
    <w:p w14:paraId="55A3B261" w14:textId="77777777" w:rsidR="00E00464" w:rsidRPr="00B37707" w:rsidRDefault="00E00464" w:rsidP="00D7335F">
      <w:pPr>
        <w:rPr>
          <w:sz w:val="24"/>
          <w:szCs w:val="24"/>
        </w:rPr>
      </w:pPr>
      <w:r w:rsidRPr="00B37707">
        <w:rPr>
          <w:sz w:val="24"/>
          <w:szCs w:val="24"/>
        </w:rPr>
        <w:t>Ferzanah Ahmed, LBR Policy Lead</w:t>
      </w:r>
    </w:p>
    <w:p w14:paraId="03FF1DA4" w14:textId="77777777" w:rsidR="00D7335F" w:rsidRPr="00B37707" w:rsidRDefault="00E00464" w:rsidP="00D7335F">
      <w:pPr>
        <w:rPr>
          <w:sz w:val="24"/>
          <w:szCs w:val="24"/>
        </w:rPr>
      </w:pPr>
      <w:r w:rsidRPr="00B37707">
        <w:rPr>
          <w:sz w:val="24"/>
          <w:szCs w:val="24"/>
        </w:rPr>
        <w:t>Liz Pearce, RedbridgeCVS (Minutes)</w:t>
      </w:r>
    </w:p>
    <w:p w14:paraId="6D20CD5B" w14:textId="77777777" w:rsidR="00E00464" w:rsidRPr="00B37707" w:rsidRDefault="00E00464" w:rsidP="00D7335F">
      <w:pPr>
        <w:rPr>
          <w:sz w:val="24"/>
          <w:szCs w:val="24"/>
        </w:rPr>
      </w:pPr>
      <w:r w:rsidRPr="00B37707">
        <w:rPr>
          <w:sz w:val="24"/>
          <w:szCs w:val="24"/>
        </w:rPr>
        <w:t>Randal Smith, LBR Interim Head of Policy</w:t>
      </w:r>
    </w:p>
    <w:p w14:paraId="1E72FF6A" w14:textId="77777777" w:rsidR="00E00464" w:rsidRPr="00B37707" w:rsidRDefault="00E00464" w:rsidP="00D7335F">
      <w:pPr>
        <w:rPr>
          <w:sz w:val="24"/>
          <w:szCs w:val="24"/>
        </w:rPr>
      </w:pPr>
    </w:p>
    <w:tbl>
      <w:tblPr>
        <w:tblStyle w:val="TableGrid"/>
        <w:tblW w:w="0" w:type="auto"/>
        <w:tblLook w:val="04A0" w:firstRow="1" w:lastRow="0" w:firstColumn="1" w:lastColumn="0" w:noHBand="0" w:noVBand="1"/>
      </w:tblPr>
      <w:tblGrid>
        <w:gridCol w:w="420"/>
        <w:gridCol w:w="7734"/>
        <w:gridCol w:w="862"/>
      </w:tblGrid>
      <w:tr w:rsidR="00E00464" w:rsidRPr="00B37707" w14:paraId="4D4211BD" w14:textId="77777777" w:rsidTr="00710F1D">
        <w:tc>
          <w:tcPr>
            <w:tcW w:w="420" w:type="dxa"/>
          </w:tcPr>
          <w:p w14:paraId="3CBD59F4" w14:textId="77777777" w:rsidR="00E00464" w:rsidRPr="00B37707" w:rsidRDefault="00E00464" w:rsidP="00D7335F">
            <w:pPr>
              <w:rPr>
                <w:sz w:val="24"/>
                <w:szCs w:val="24"/>
              </w:rPr>
            </w:pPr>
          </w:p>
        </w:tc>
        <w:tc>
          <w:tcPr>
            <w:tcW w:w="7734" w:type="dxa"/>
          </w:tcPr>
          <w:p w14:paraId="4730B451" w14:textId="77777777" w:rsidR="00E00464" w:rsidRPr="00B37707" w:rsidRDefault="00E00464" w:rsidP="00D7335F">
            <w:pPr>
              <w:rPr>
                <w:b/>
                <w:sz w:val="24"/>
                <w:szCs w:val="24"/>
              </w:rPr>
            </w:pPr>
            <w:r w:rsidRPr="00B37707">
              <w:rPr>
                <w:b/>
                <w:sz w:val="24"/>
                <w:szCs w:val="24"/>
              </w:rPr>
              <w:t>Agenda item</w:t>
            </w:r>
          </w:p>
        </w:tc>
        <w:tc>
          <w:tcPr>
            <w:tcW w:w="862" w:type="dxa"/>
          </w:tcPr>
          <w:p w14:paraId="328256A0" w14:textId="77777777" w:rsidR="00E00464" w:rsidRPr="00B37707" w:rsidRDefault="00E00464" w:rsidP="00D7335F">
            <w:pPr>
              <w:rPr>
                <w:b/>
                <w:sz w:val="24"/>
                <w:szCs w:val="24"/>
              </w:rPr>
            </w:pPr>
            <w:r w:rsidRPr="00B37707">
              <w:rPr>
                <w:b/>
                <w:sz w:val="24"/>
                <w:szCs w:val="24"/>
              </w:rPr>
              <w:t>Action</w:t>
            </w:r>
          </w:p>
        </w:tc>
      </w:tr>
      <w:tr w:rsidR="00E00464" w:rsidRPr="00B37707" w14:paraId="58F405BC" w14:textId="77777777" w:rsidTr="00710F1D">
        <w:tc>
          <w:tcPr>
            <w:tcW w:w="420" w:type="dxa"/>
          </w:tcPr>
          <w:p w14:paraId="7AAF62C9" w14:textId="77777777" w:rsidR="00E00464" w:rsidRPr="00B37707" w:rsidRDefault="00E00464" w:rsidP="00D7335F">
            <w:pPr>
              <w:rPr>
                <w:sz w:val="24"/>
                <w:szCs w:val="24"/>
              </w:rPr>
            </w:pPr>
            <w:r w:rsidRPr="00B37707">
              <w:rPr>
                <w:sz w:val="24"/>
                <w:szCs w:val="24"/>
              </w:rPr>
              <w:t>1</w:t>
            </w:r>
          </w:p>
        </w:tc>
        <w:tc>
          <w:tcPr>
            <w:tcW w:w="7734" w:type="dxa"/>
          </w:tcPr>
          <w:p w14:paraId="356DC523" w14:textId="77777777" w:rsidR="00E00464" w:rsidRPr="00B37707" w:rsidRDefault="00E00464" w:rsidP="00E00464">
            <w:pPr>
              <w:rPr>
                <w:b/>
                <w:sz w:val="24"/>
                <w:szCs w:val="24"/>
              </w:rPr>
            </w:pPr>
            <w:r w:rsidRPr="00B37707">
              <w:rPr>
                <w:b/>
                <w:sz w:val="24"/>
                <w:szCs w:val="24"/>
              </w:rPr>
              <w:t>Welcome and introductions</w:t>
            </w:r>
          </w:p>
          <w:p w14:paraId="4F309CF7" w14:textId="77777777" w:rsidR="00E00464" w:rsidRPr="00B37707" w:rsidRDefault="00E00464" w:rsidP="00E00464">
            <w:pPr>
              <w:rPr>
                <w:sz w:val="24"/>
                <w:szCs w:val="24"/>
              </w:rPr>
            </w:pPr>
            <w:r w:rsidRPr="00B37707">
              <w:rPr>
                <w:sz w:val="24"/>
                <w:szCs w:val="24"/>
              </w:rPr>
              <w:t>The chair welcomed everyone to the meeting and all introduced themselves.</w:t>
            </w:r>
          </w:p>
        </w:tc>
        <w:tc>
          <w:tcPr>
            <w:tcW w:w="862" w:type="dxa"/>
          </w:tcPr>
          <w:p w14:paraId="170293FD" w14:textId="77777777" w:rsidR="00E00464" w:rsidRPr="00B37707" w:rsidRDefault="00E00464" w:rsidP="00D7335F">
            <w:pPr>
              <w:rPr>
                <w:sz w:val="24"/>
                <w:szCs w:val="24"/>
              </w:rPr>
            </w:pPr>
          </w:p>
        </w:tc>
      </w:tr>
      <w:tr w:rsidR="00E00464" w:rsidRPr="00B37707" w14:paraId="7D283732" w14:textId="77777777" w:rsidTr="00710F1D">
        <w:tc>
          <w:tcPr>
            <w:tcW w:w="420" w:type="dxa"/>
          </w:tcPr>
          <w:p w14:paraId="248CD950" w14:textId="77777777" w:rsidR="00E00464" w:rsidRPr="00B37707" w:rsidRDefault="00E00464" w:rsidP="00D7335F">
            <w:pPr>
              <w:rPr>
                <w:sz w:val="24"/>
                <w:szCs w:val="24"/>
              </w:rPr>
            </w:pPr>
            <w:r w:rsidRPr="00B37707">
              <w:rPr>
                <w:sz w:val="24"/>
                <w:szCs w:val="24"/>
              </w:rPr>
              <w:t>2</w:t>
            </w:r>
          </w:p>
        </w:tc>
        <w:tc>
          <w:tcPr>
            <w:tcW w:w="7734" w:type="dxa"/>
          </w:tcPr>
          <w:p w14:paraId="4A7987A3" w14:textId="77777777" w:rsidR="00E00464" w:rsidRPr="00B37707" w:rsidRDefault="00E00464" w:rsidP="00D7335F">
            <w:pPr>
              <w:rPr>
                <w:b/>
                <w:sz w:val="24"/>
                <w:szCs w:val="24"/>
              </w:rPr>
            </w:pPr>
            <w:r w:rsidRPr="00B37707">
              <w:rPr>
                <w:b/>
                <w:sz w:val="24"/>
                <w:szCs w:val="24"/>
              </w:rPr>
              <w:t>Apologies and substitutions</w:t>
            </w:r>
          </w:p>
          <w:p w14:paraId="4C66864D" w14:textId="1D366462" w:rsidR="13F3A76C" w:rsidRPr="00B37707" w:rsidRDefault="2E6D1339" w:rsidP="2E6D1339">
            <w:pPr>
              <w:rPr>
                <w:sz w:val="24"/>
                <w:szCs w:val="24"/>
              </w:rPr>
            </w:pPr>
            <w:r w:rsidRPr="00B37707">
              <w:rPr>
                <w:sz w:val="24"/>
                <w:szCs w:val="24"/>
              </w:rPr>
              <w:t>Val Cummins</w:t>
            </w:r>
          </w:p>
          <w:p w14:paraId="409AFA59" w14:textId="1238DD80" w:rsidR="2E6D1339" w:rsidRPr="00B37707" w:rsidRDefault="2E6D1339" w:rsidP="2E6D1339">
            <w:pPr>
              <w:rPr>
                <w:sz w:val="24"/>
                <w:szCs w:val="24"/>
              </w:rPr>
            </w:pPr>
            <w:r w:rsidRPr="00B37707">
              <w:rPr>
                <w:sz w:val="24"/>
                <w:szCs w:val="24"/>
              </w:rPr>
              <w:t>Bushra Tahir</w:t>
            </w:r>
          </w:p>
          <w:p w14:paraId="500ED148" w14:textId="77777777" w:rsidR="00E00464" w:rsidRDefault="00E00464" w:rsidP="00D7335F">
            <w:pPr>
              <w:rPr>
                <w:sz w:val="24"/>
                <w:szCs w:val="24"/>
              </w:rPr>
            </w:pPr>
            <w:r w:rsidRPr="00B37707">
              <w:rPr>
                <w:sz w:val="24"/>
                <w:szCs w:val="24"/>
              </w:rPr>
              <w:t>Elise Gellatley (now moved to new role at Scotland Yard)</w:t>
            </w:r>
          </w:p>
          <w:p w14:paraId="721C68B1" w14:textId="637FA1A1" w:rsidR="001008CC" w:rsidRPr="00B37707" w:rsidRDefault="001008CC" w:rsidP="00D7335F">
            <w:pPr>
              <w:rPr>
                <w:sz w:val="24"/>
                <w:szCs w:val="24"/>
              </w:rPr>
            </w:pPr>
            <w:r>
              <w:rPr>
                <w:sz w:val="24"/>
                <w:szCs w:val="24"/>
              </w:rPr>
              <w:t>Kevin Sole</w:t>
            </w:r>
          </w:p>
        </w:tc>
        <w:tc>
          <w:tcPr>
            <w:tcW w:w="862" w:type="dxa"/>
          </w:tcPr>
          <w:p w14:paraId="46E93F25" w14:textId="77777777" w:rsidR="00E00464" w:rsidRPr="00B37707" w:rsidRDefault="00E00464" w:rsidP="00D7335F">
            <w:pPr>
              <w:rPr>
                <w:sz w:val="24"/>
                <w:szCs w:val="24"/>
              </w:rPr>
            </w:pPr>
          </w:p>
        </w:tc>
      </w:tr>
      <w:tr w:rsidR="00E00464" w:rsidRPr="00B37707" w14:paraId="45368924" w14:textId="77777777" w:rsidTr="00710F1D">
        <w:tc>
          <w:tcPr>
            <w:tcW w:w="420" w:type="dxa"/>
          </w:tcPr>
          <w:p w14:paraId="0ADA6151" w14:textId="77777777" w:rsidR="00E00464" w:rsidRPr="00B37707" w:rsidRDefault="00E00464" w:rsidP="00D7335F">
            <w:pPr>
              <w:rPr>
                <w:sz w:val="24"/>
                <w:szCs w:val="24"/>
              </w:rPr>
            </w:pPr>
            <w:r w:rsidRPr="00B37707">
              <w:rPr>
                <w:sz w:val="24"/>
                <w:szCs w:val="24"/>
              </w:rPr>
              <w:t>3</w:t>
            </w:r>
          </w:p>
        </w:tc>
        <w:tc>
          <w:tcPr>
            <w:tcW w:w="7734" w:type="dxa"/>
          </w:tcPr>
          <w:p w14:paraId="76D4267B" w14:textId="77777777" w:rsidR="00E00464" w:rsidRPr="00B37707" w:rsidRDefault="00E00464" w:rsidP="00D7335F">
            <w:pPr>
              <w:rPr>
                <w:b/>
                <w:sz w:val="24"/>
                <w:szCs w:val="24"/>
              </w:rPr>
            </w:pPr>
            <w:r w:rsidRPr="00B37707">
              <w:rPr>
                <w:b/>
                <w:sz w:val="24"/>
                <w:szCs w:val="24"/>
              </w:rPr>
              <w:t>Declaration of interest</w:t>
            </w:r>
          </w:p>
          <w:p w14:paraId="43D53684" w14:textId="77777777" w:rsidR="00E00464" w:rsidRPr="00B37707" w:rsidRDefault="00E00464" w:rsidP="00D7335F">
            <w:pPr>
              <w:rPr>
                <w:sz w:val="24"/>
                <w:szCs w:val="24"/>
              </w:rPr>
            </w:pPr>
            <w:r w:rsidRPr="00B37707">
              <w:rPr>
                <w:sz w:val="24"/>
                <w:szCs w:val="24"/>
              </w:rPr>
              <w:t>The chair reminded everyone of the need to declare any relevant interest on any agenda item.</w:t>
            </w:r>
          </w:p>
        </w:tc>
        <w:tc>
          <w:tcPr>
            <w:tcW w:w="862" w:type="dxa"/>
          </w:tcPr>
          <w:p w14:paraId="65994D47" w14:textId="77777777" w:rsidR="00E00464" w:rsidRPr="00B37707" w:rsidRDefault="00E00464" w:rsidP="00D7335F">
            <w:pPr>
              <w:rPr>
                <w:sz w:val="24"/>
                <w:szCs w:val="24"/>
              </w:rPr>
            </w:pPr>
          </w:p>
        </w:tc>
      </w:tr>
      <w:tr w:rsidR="00E00464" w:rsidRPr="00B37707" w14:paraId="0EB02EBF" w14:textId="77777777" w:rsidTr="00710F1D">
        <w:tc>
          <w:tcPr>
            <w:tcW w:w="420" w:type="dxa"/>
          </w:tcPr>
          <w:p w14:paraId="5837F694" w14:textId="77777777" w:rsidR="00E00464" w:rsidRPr="00B37707" w:rsidRDefault="00E00464" w:rsidP="00D7335F">
            <w:pPr>
              <w:rPr>
                <w:sz w:val="24"/>
                <w:szCs w:val="24"/>
              </w:rPr>
            </w:pPr>
            <w:r w:rsidRPr="00B37707">
              <w:rPr>
                <w:sz w:val="24"/>
                <w:szCs w:val="24"/>
              </w:rPr>
              <w:t>4</w:t>
            </w:r>
          </w:p>
        </w:tc>
        <w:tc>
          <w:tcPr>
            <w:tcW w:w="7734" w:type="dxa"/>
          </w:tcPr>
          <w:p w14:paraId="75FB770F" w14:textId="77777777" w:rsidR="00E00464" w:rsidRPr="00B37707" w:rsidRDefault="00E00464" w:rsidP="00D7335F">
            <w:pPr>
              <w:rPr>
                <w:b/>
                <w:sz w:val="24"/>
                <w:szCs w:val="24"/>
              </w:rPr>
            </w:pPr>
            <w:r w:rsidRPr="00B37707">
              <w:rPr>
                <w:b/>
                <w:sz w:val="24"/>
                <w:szCs w:val="24"/>
              </w:rPr>
              <w:t>Minutes of meeting held 29 January 2019</w:t>
            </w:r>
          </w:p>
          <w:p w14:paraId="4B137ED9" w14:textId="2444F769" w:rsidR="00E00464" w:rsidRPr="00B37707" w:rsidRDefault="2E6D1339" w:rsidP="00B37707">
            <w:pPr>
              <w:rPr>
                <w:sz w:val="24"/>
                <w:szCs w:val="24"/>
              </w:rPr>
            </w:pPr>
            <w:r w:rsidRPr="00B37707">
              <w:rPr>
                <w:sz w:val="24"/>
                <w:szCs w:val="24"/>
              </w:rPr>
              <w:t xml:space="preserve">These were agreed as a true record, with the correction under item 8 </w:t>
            </w:r>
            <w:r w:rsidR="00B37707" w:rsidRPr="00B37707">
              <w:rPr>
                <w:sz w:val="24"/>
                <w:szCs w:val="24"/>
              </w:rPr>
              <w:t xml:space="preserve">that </w:t>
            </w:r>
            <w:r w:rsidRPr="00B37707">
              <w:rPr>
                <w:sz w:val="24"/>
                <w:szCs w:val="24"/>
              </w:rPr>
              <w:t>th</w:t>
            </w:r>
            <w:r w:rsidR="00B37707" w:rsidRPr="00B37707">
              <w:rPr>
                <w:sz w:val="24"/>
                <w:szCs w:val="24"/>
              </w:rPr>
              <w:t>e senten</w:t>
            </w:r>
            <w:r w:rsidR="00D27280">
              <w:rPr>
                <w:sz w:val="24"/>
                <w:szCs w:val="24"/>
              </w:rPr>
              <w:t xml:space="preserve">ce which read “… less than 1%” </w:t>
            </w:r>
            <w:r w:rsidRPr="00B37707">
              <w:rPr>
                <w:sz w:val="24"/>
                <w:szCs w:val="24"/>
              </w:rPr>
              <w:t>should have read “around 1%”.</w:t>
            </w:r>
          </w:p>
        </w:tc>
        <w:tc>
          <w:tcPr>
            <w:tcW w:w="862" w:type="dxa"/>
          </w:tcPr>
          <w:p w14:paraId="45F6232C" w14:textId="77777777" w:rsidR="00E00464" w:rsidRPr="00B37707" w:rsidRDefault="00E00464" w:rsidP="00D7335F">
            <w:pPr>
              <w:rPr>
                <w:sz w:val="24"/>
                <w:szCs w:val="24"/>
              </w:rPr>
            </w:pPr>
          </w:p>
        </w:tc>
      </w:tr>
      <w:tr w:rsidR="00E00464" w:rsidRPr="00B37707" w14:paraId="44C4C9DD" w14:textId="77777777" w:rsidTr="00710F1D">
        <w:tc>
          <w:tcPr>
            <w:tcW w:w="420" w:type="dxa"/>
          </w:tcPr>
          <w:p w14:paraId="17FE0E1C" w14:textId="77777777" w:rsidR="00E00464" w:rsidRPr="00B37707" w:rsidRDefault="00E00464" w:rsidP="00D7335F">
            <w:pPr>
              <w:rPr>
                <w:sz w:val="24"/>
                <w:szCs w:val="24"/>
              </w:rPr>
            </w:pPr>
            <w:r w:rsidRPr="00B37707">
              <w:rPr>
                <w:sz w:val="24"/>
                <w:szCs w:val="24"/>
              </w:rPr>
              <w:t>5</w:t>
            </w:r>
          </w:p>
        </w:tc>
        <w:tc>
          <w:tcPr>
            <w:tcW w:w="7734" w:type="dxa"/>
          </w:tcPr>
          <w:p w14:paraId="08700EE8" w14:textId="77777777" w:rsidR="00E00464" w:rsidRPr="00B37707" w:rsidRDefault="00E00464" w:rsidP="00D7335F">
            <w:pPr>
              <w:rPr>
                <w:b/>
                <w:sz w:val="24"/>
                <w:szCs w:val="24"/>
              </w:rPr>
            </w:pPr>
            <w:r w:rsidRPr="00B37707">
              <w:rPr>
                <w:b/>
                <w:sz w:val="24"/>
                <w:szCs w:val="24"/>
              </w:rPr>
              <w:t>Matters arising</w:t>
            </w:r>
          </w:p>
          <w:p w14:paraId="4DF89FBD" w14:textId="45E0DFA6" w:rsidR="00E00464" w:rsidRPr="00B37707" w:rsidRDefault="2E6D1339" w:rsidP="2E6D1339">
            <w:pPr>
              <w:rPr>
                <w:sz w:val="24"/>
                <w:szCs w:val="24"/>
              </w:rPr>
            </w:pPr>
            <w:r w:rsidRPr="00B37707">
              <w:rPr>
                <w:b/>
                <w:bCs/>
                <w:sz w:val="24"/>
                <w:szCs w:val="24"/>
              </w:rPr>
              <w:t xml:space="preserve">Vice Chair:  </w:t>
            </w:r>
            <w:r w:rsidRPr="00B37707">
              <w:rPr>
                <w:sz w:val="24"/>
                <w:szCs w:val="24"/>
              </w:rPr>
              <w:t>Elise Gellatley had agreed to act as Vice-Chair at the last meeting.  A request was made for another nomination from public sector colleagues.   Marie Price was nominated and agreed to take on the role.</w:t>
            </w:r>
          </w:p>
          <w:p w14:paraId="5614FE1C" w14:textId="40E47D6D" w:rsidR="00E00464" w:rsidRPr="00B37707" w:rsidRDefault="2E6D1339" w:rsidP="2E6D1339">
            <w:pPr>
              <w:rPr>
                <w:sz w:val="24"/>
                <w:szCs w:val="24"/>
              </w:rPr>
            </w:pPr>
            <w:r w:rsidRPr="00B37707">
              <w:rPr>
                <w:b/>
                <w:bCs/>
                <w:sz w:val="24"/>
                <w:szCs w:val="24"/>
              </w:rPr>
              <w:t xml:space="preserve">Co-production training:  </w:t>
            </w:r>
            <w:r w:rsidRPr="00B37707">
              <w:rPr>
                <w:sz w:val="24"/>
                <w:szCs w:val="24"/>
              </w:rPr>
              <w:t xml:space="preserve">Randal </w:t>
            </w:r>
            <w:r w:rsidR="00B37707" w:rsidRPr="00B37707">
              <w:rPr>
                <w:sz w:val="24"/>
                <w:szCs w:val="24"/>
              </w:rPr>
              <w:t>is</w:t>
            </w:r>
            <w:r w:rsidRPr="00B37707">
              <w:rPr>
                <w:sz w:val="24"/>
                <w:szCs w:val="24"/>
              </w:rPr>
              <w:t xml:space="preserve"> was working on</w:t>
            </w:r>
            <w:r w:rsidR="00B37707" w:rsidRPr="00B37707">
              <w:rPr>
                <w:sz w:val="24"/>
                <w:szCs w:val="24"/>
              </w:rPr>
              <w:t xml:space="preserve"> arranging</w:t>
            </w:r>
            <w:r w:rsidRPr="00B37707">
              <w:rPr>
                <w:sz w:val="24"/>
                <w:szCs w:val="24"/>
              </w:rPr>
              <w:t xml:space="preserve"> this. </w:t>
            </w:r>
          </w:p>
          <w:p w14:paraId="104C6328" w14:textId="04D446A6" w:rsidR="00E00464" w:rsidRPr="00710F1D" w:rsidRDefault="2E6D1339" w:rsidP="00D7335F">
            <w:pPr>
              <w:rPr>
                <w:b/>
                <w:bCs/>
                <w:sz w:val="24"/>
                <w:szCs w:val="24"/>
              </w:rPr>
            </w:pPr>
            <w:r w:rsidRPr="00B37707">
              <w:rPr>
                <w:b/>
                <w:bCs/>
                <w:sz w:val="24"/>
                <w:szCs w:val="24"/>
              </w:rPr>
              <w:t xml:space="preserve">£17m </w:t>
            </w:r>
            <w:r w:rsidR="00B37707" w:rsidRPr="00B37707">
              <w:rPr>
                <w:b/>
                <w:bCs/>
                <w:sz w:val="24"/>
                <w:szCs w:val="24"/>
              </w:rPr>
              <w:t xml:space="preserve">VCS </w:t>
            </w:r>
            <w:r w:rsidRPr="00B37707">
              <w:rPr>
                <w:b/>
                <w:bCs/>
                <w:sz w:val="24"/>
                <w:szCs w:val="24"/>
              </w:rPr>
              <w:t xml:space="preserve">spend:  </w:t>
            </w:r>
            <w:r w:rsidRPr="00B37707">
              <w:rPr>
                <w:sz w:val="24"/>
                <w:szCs w:val="24"/>
              </w:rPr>
              <w:t xml:space="preserve">Randal had discussed </w:t>
            </w:r>
            <w:r w:rsidR="00B37707" w:rsidRPr="00B37707">
              <w:rPr>
                <w:sz w:val="24"/>
                <w:szCs w:val="24"/>
              </w:rPr>
              <w:t xml:space="preserve">the request to provide a breakdown of this </w:t>
            </w:r>
            <w:r w:rsidRPr="00B37707">
              <w:rPr>
                <w:sz w:val="24"/>
                <w:szCs w:val="24"/>
              </w:rPr>
              <w:t>with procurement a</w:t>
            </w:r>
            <w:r w:rsidR="00B37707" w:rsidRPr="00B37707">
              <w:rPr>
                <w:sz w:val="24"/>
                <w:szCs w:val="24"/>
              </w:rPr>
              <w:t xml:space="preserve">nd was unable to release this information </w:t>
            </w:r>
            <w:r w:rsidRPr="00B37707">
              <w:rPr>
                <w:sz w:val="24"/>
                <w:szCs w:val="24"/>
              </w:rPr>
              <w:t>as</w:t>
            </w:r>
            <w:r w:rsidR="00B37707" w:rsidRPr="00B37707">
              <w:rPr>
                <w:sz w:val="24"/>
                <w:szCs w:val="24"/>
              </w:rPr>
              <w:t xml:space="preserve"> it is deemed</w:t>
            </w:r>
            <w:r w:rsidRPr="00B37707">
              <w:rPr>
                <w:sz w:val="24"/>
                <w:szCs w:val="24"/>
              </w:rPr>
              <w:t xml:space="preserve"> commercially sensitive as some contracts </w:t>
            </w:r>
            <w:r w:rsidR="00D27280">
              <w:rPr>
                <w:sz w:val="24"/>
                <w:szCs w:val="24"/>
              </w:rPr>
              <w:t xml:space="preserve">are </w:t>
            </w:r>
            <w:r w:rsidRPr="00B37707">
              <w:rPr>
                <w:sz w:val="24"/>
                <w:szCs w:val="24"/>
              </w:rPr>
              <w:t xml:space="preserve">coming up for procurement.  Jon </w:t>
            </w:r>
            <w:r w:rsidR="00B37707" w:rsidRPr="00B37707">
              <w:rPr>
                <w:sz w:val="24"/>
                <w:szCs w:val="24"/>
              </w:rPr>
              <w:t>commented</w:t>
            </w:r>
            <w:r w:rsidRPr="00B37707">
              <w:rPr>
                <w:sz w:val="24"/>
                <w:szCs w:val="24"/>
              </w:rPr>
              <w:t xml:space="preserve"> that this information is publicly available</w:t>
            </w:r>
            <w:r w:rsidR="00B37707" w:rsidRPr="00B37707">
              <w:rPr>
                <w:sz w:val="24"/>
                <w:szCs w:val="24"/>
              </w:rPr>
              <w:t xml:space="preserve"> on Redbridge-I, but not very easy to interpret</w:t>
            </w:r>
            <w:r w:rsidRPr="00B37707">
              <w:rPr>
                <w:sz w:val="24"/>
                <w:szCs w:val="24"/>
              </w:rPr>
              <w:t xml:space="preserve">.  </w:t>
            </w:r>
            <w:r w:rsidR="00B37707" w:rsidRPr="00B37707">
              <w:rPr>
                <w:sz w:val="24"/>
                <w:szCs w:val="24"/>
              </w:rPr>
              <w:t>He also asked if the £</w:t>
            </w:r>
            <w:proofErr w:type="gramStart"/>
            <w:r w:rsidR="00B37707" w:rsidRPr="00B37707">
              <w:rPr>
                <w:sz w:val="24"/>
                <w:szCs w:val="24"/>
              </w:rPr>
              <w:t>17m  included</w:t>
            </w:r>
            <w:proofErr w:type="gramEnd"/>
            <w:r w:rsidR="00B37707" w:rsidRPr="00B37707">
              <w:rPr>
                <w:sz w:val="24"/>
                <w:szCs w:val="24"/>
              </w:rPr>
              <w:t xml:space="preserve"> Vision and Randal confirmed that it did not.  </w:t>
            </w:r>
            <w:r w:rsidRPr="00B37707">
              <w:rPr>
                <w:sz w:val="24"/>
                <w:szCs w:val="24"/>
              </w:rPr>
              <w:t xml:space="preserve">Nigel asked for </w:t>
            </w:r>
            <w:r w:rsidR="00B37707" w:rsidRPr="00B37707">
              <w:rPr>
                <w:sz w:val="24"/>
                <w:szCs w:val="24"/>
              </w:rPr>
              <w:t xml:space="preserve">the </w:t>
            </w:r>
            <w:r w:rsidR="00B37707" w:rsidRPr="00B37707">
              <w:rPr>
                <w:sz w:val="24"/>
                <w:szCs w:val="24"/>
              </w:rPr>
              <w:lastRenderedPageBreak/>
              <w:t>information in a format that showed a broa</w:t>
            </w:r>
            <w:r w:rsidRPr="00B37707">
              <w:rPr>
                <w:sz w:val="24"/>
                <w:szCs w:val="24"/>
              </w:rPr>
              <w:t>der split which didn’t reveal individual contracts with groups</w:t>
            </w:r>
            <w:r w:rsidR="00B37707" w:rsidRPr="00B37707">
              <w:rPr>
                <w:sz w:val="24"/>
                <w:szCs w:val="24"/>
              </w:rPr>
              <w:t xml:space="preserve"> and organisations</w:t>
            </w:r>
            <w:r w:rsidRPr="00B37707">
              <w:rPr>
                <w:sz w:val="24"/>
                <w:szCs w:val="24"/>
              </w:rPr>
              <w:t>.</w:t>
            </w:r>
            <w:r w:rsidR="00B37707" w:rsidRPr="00B37707">
              <w:rPr>
                <w:sz w:val="24"/>
                <w:szCs w:val="24"/>
              </w:rPr>
              <w:t xml:space="preserve">  Randal to provide this information.</w:t>
            </w:r>
          </w:p>
        </w:tc>
        <w:tc>
          <w:tcPr>
            <w:tcW w:w="862" w:type="dxa"/>
          </w:tcPr>
          <w:p w14:paraId="18AC8722" w14:textId="77777777" w:rsidR="00E00464" w:rsidRPr="00B37707" w:rsidRDefault="00E00464" w:rsidP="00D7335F">
            <w:pPr>
              <w:rPr>
                <w:sz w:val="24"/>
                <w:szCs w:val="24"/>
              </w:rPr>
            </w:pPr>
          </w:p>
          <w:p w14:paraId="2DC8D03C" w14:textId="77777777" w:rsidR="00B37707" w:rsidRPr="00B37707" w:rsidRDefault="00B37707" w:rsidP="00D7335F">
            <w:pPr>
              <w:rPr>
                <w:sz w:val="24"/>
                <w:szCs w:val="24"/>
              </w:rPr>
            </w:pPr>
          </w:p>
          <w:p w14:paraId="32FF8781" w14:textId="77777777" w:rsidR="00B37707" w:rsidRPr="00B37707" w:rsidRDefault="00B37707" w:rsidP="00D7335F">
            <w:pPr>
              <w:rPr>
                <w:sz w:val="24"/>
                <w:szCs w:val="24"/>
              </w:rPr>
            </w:pPr>
          </w:p>
          <w:p w14:paraId="280B03B7" w14:textId="77777777" w:rsidR="00B37707" w:rsidRPr="00B37707" w:rsidRDefault="00B37707" w:rsidP="00D7335F">
            <w:pPr>
              <w:rPr>
                <w:sz w:val="24"/>
                <w:szCs w:val="24"/>
              </w:rPr>
            </w:pPr>
          </w:p>
          <w:p w14:paraId="7E25702C" w14:textId="77777777" w:rsidR="00B37707" w:rsidRPr="00B37707" w:rsidRDefault="00B37707" w:rsidP="00D7335F">
            <w:pPr>
              <w:rPr>
                <w:b/>
                <w:sz w:val="24"/>
                <w:szCs w:val="24"/>
              </w:rPr>
            </w:pPr>
            <w:r w:rsidRPr="00B37707">
              <w:rPr>
                <w:b/>
                <w:sz w:val="24"/>
                <w:szCs w:val="24"/>
              </w:rPr>
              <w:t>RS</w:t>
            </w:r>
          </w:p>
          <w:p w14:paraId="1938E6CA" w14:textId="77777777" w:rsidR="00B37707" w:rsidRPr="00B37707" w:rsidRDefault="00B37707" w:rsidP="00D7335F">
            <w:pPr>
              <w:rPr>
                <w:b/>
                <w:sz w:val="24"/>
                <w:szCs w:val="24"/>
              </w:rPr>
            </w:pPr>
          </w:p>
          <w:p w14:paraId="36FA9ACA" w14:textId="77777777" w:rsidR="00B37707" w:rsidRPr="00B37707" w:rsidRDefault="00B37707" w:rsidP="00D7335F">
            <w:pPr>
              <w:rPr>
                <w:b/>
                <w:sz w:val="24"/>
                <w:szCs w:val="24"/>
              </w:rPr>
            </w:pPr>
          </w:p>
          <w:p w14:paraId="47111531" w14:textId="77777777" w:rsidR="00B37707" w:rsidRPr="00B37707" w:rsidRDefault="00B37707" w:rsidP="00D7335F">
            <w:pPr>
              <w:rPr>
                <w:b/>
                <w:sz w:val="24"/>
                <w:szCs w:val="24"/>
              </w:rPr>
            </w:pPr>
          </w:p>
          <w:p w14:paraId="7566E286" w14:textId="77777777" w:rsidR="00B37707" w:rsidRPr="00B37707" w:rsidRDefault="00B37707" w:rsidP="00D7335F">
            <w:pPr>
              <w:rPr>
                <w:b/>
                <w:sz w:val="24"/>
                <w:szCs w:val="24"/>
              </w:rPr>
            </w:pPr>
          </w:p>
          <w:p w14:paraId="070D13D6" w14:textId="77777777" w:rsidR="00B37707" w:rsidRPr="00B37707" w:rsidRDefault="00B37707" w:rsidP="00D7335F">
            <w:pPr>
              <w:rPr>
                <w:b/>
                <w:sz w:val="24"/>
                <w:szCs w:val="24"/>
              </w:rPr>
            </w:pPr>
          </w:p>
          <w:p w14:paraId="1BBEB49D" w14:textId="77777777" w:rsidR="00B37707" w:rsidRPr="00B37707" w:rsidRDefault="00B37707" w:rsidP="00D7335F">
            <w:pPr>
              <w:rPr>
                <w:b/>
                <w:sz w:val="24"/>
                <w:szCs w:val="24"/>
              </w:rPr>
            </w:pPr>
          </w:p>
          <w:p w14:paraId="7E23A387" w14:textId="77777777" w:rsidR="00B37707" w:rsidRPr="00B37707" w:rsidRDefault="00B37707" w:rsidP="00D7335F">
            <w:pPr>
              <w:rPr>
                <w:b/>
                <w:sz w:val="24"/>
                <w:szCs w:val="24"/>
              </w:rPr>
            </w:pPr>
          </w:p>
          <w:p w14:paraId="5D84A542" w14:textId="38457099" w:rsidR="00B37707" w:rsidRPr="00B37707" w:rsidRDefault="00B37707" w:rsidP="00D7335F">
            <w:pPr>
              <w:rPr>
                <w:b/>
                <w:sz w:val="24"/>
                <w:szCs w:val="24"/>
              </w:rPr>
            </w:pPr>
            <w:r w:rsidRPr="00B37707">
              <w:rPr>
                <w:b/>
                <w:sz w:val="24"/>
                <w:szCs w:val="24"/>
              </w:rPr>
              <w:t>RS</w:t>
            </w:r>
          </w:p>
        </w:tc>
      </w:tr>
      <w:tr w:rsidR="00E00464" w:rsidRPr="00B37707" w14:paraId="5FADE0C8" w14:textId="77777777" w:rsidTr="00710F1D">
        <w:tc>
          <w:tcPr>
            <w:tcW w:w="420" w:type="dxa"/>
          </w:tcPr>
          <w:p w14:paraId="4C810AE9" w14:textId="77777777" w:rsidR="00E00464" w:rsidRPr="00B37707" w:rsidRDefault="00F029EB" w:rsidP="00D7335F">
            <w:pPr>
              <w:rPr>
                <w:sz w:val="24"/>
                <w:szCs w:val="24"/>
              </w:rPr>
            </w:pPr>
            <w:r w:rsidRPr="00B37707">
              <w:rPr>
                <w:sz w:val="24"/>
                <w:szCs w:val="24"/>
              </w:rPr>
              <w:lastRenderedPageBreak/>
              <w:t>6</w:t>
            </w:r>
          </w:p>
        </w:tc>
        <w:tc>
          <w:tcPr>
            <w:tcW w:w="7734" w:type="dxa"/>
          </w:tcPr>
          <w:p w14:paraId="0D8C6E81" w14:textId="77777777" w:rsidR="00E00464" w:rsidRPr="00B37707" w:rsidRDefault="00F029EB" w:rsidP="00D7335F">
            <w:pPr>
              <w:rPr>
                <w:b/>
                <w:sz w:val="24"/>
                <w:szCs w:val="24"/>
              </w:rPr>
            </w:pPr>
            <w:r w:rsidRPr="00B37707">
              <w:rPr>
                <w:b/>
                <w:sz w:val="24"/>
                <w:szCs w:val="24"/>
              </w:rPr>
              <w:t>The impact of Universal Credit rollout in Redbridge</w:t>
            </w:r>
          </w:p>
          <w:p w14:paraId="693614E7" w14:textId="77777777" w:rsidR="00B37707" w:rsidRDefault="00B37707" w:rsidP="00D7335F">
            <w:pPr>
              <w:rPr>
                <w:sz w:val="24"/>
                <w:szCs w:val="24"/>
              </w:rPr>
            </w:pPr>
            <w:r w:rsidRPr="00B37707">
              <w:rPr>
                <w:sz w:val="24"/>
                <w:szCs w:val="24"/>
              </w:rPr>
              <w:t>Liz declared an interest in this item as a trustee of Redbridge Foodbank.</w:t>
            </w:r>
          </w:p>
          <w:p w14:paraId="642F5918" w14:textId="77777777" w:rsidR="00297AB9" w:rsidRDefault="00297AB9" w:rsidP="00D7335F">
            <w:pPr>
              <w:rPr>
                <w:sz w:val="24"/>
                <w:szCs w:val="24"/>
              </w:rPr>
            </w:pPr>
          </w:p>
          <w:p w14:paraId="4E6B0AC1" w14:textId="22616DAD" w:rsidR="00297AB9" w:rsidRPr="00B37707" w:rsidRDefault="00297AB9" w:rsidP="00D7335F">
            <w:pPr>
              <w:rPr>
                <w:sz w:val="24"/>
                <w:szCs w:val="24"/>
              </w:rPr>
            </w:pPr>
            <w:r>
              <w:rPr>
                <w:sz w:val="24"/>
                <w:szCs w:val="24"/>
              </w:rPr>
              <w:t>The Chair reported that the expected speaker from JCP had sent apologies just prior to the meeting.</w:t>
            </w:r>
          </w:p>
          <w:p w14:paraId="7CB053D2" w14:textId="77777777" w:rsidR="00B37707" w:rsidRPr="00B37707" w:rsidRDefault="00B37707" w:rsidP="00D7335F">
            <w:pPr>
              <w:rPr>
                <w:b/>
                <w:sz w:val="24"/>
                <w:szCs w:val="24"/>
              </w:rPr>
            </w:pPr>
          </w:p>
          <w:p w14:paraId="5F7806E1" w14:textId="77777777" w:rsidR="00F029EB" w:rsidRPr="00B37707" w:rsidRDefault="2E6D1339" w:rsidP="00D7335F">
            <w:pPr>
              <w:rPr>
                <w:b/>
                <w:sz w:val="24"/>
                <w:szCs w:val="24"/>
              </w:rPr>
            </w:pPr>
            <w:r w:rsidRPr="00B37707">
              <w:rPr>
                <w:b/>
                <w:bCs/>
                <w:sz w:val="24"/>
                <w:szCs w:val="24"/>
              </w:rPr>
              <w:t>Patrick Williams, Redbridge Foodbank</w:t>
            </w:r>
          </w:p>
          <w:p w14:paraId="0732B251" w14:textId="6B1CEB43" w:rsidR="2E6D1339" w:rsidRPr="00B37707" w:rsidRDefault="00B37707" w:rsidP="2E6D1339">
            <w:pPr>
              <w:rPr>
                <w:b/>
                <w:bCs/>
                <w:sz w:val="24"/>
                <w:szCs w:val="24"/>
              </w:rPr>
            </w:pPr>
            <w:r>
              <w:rPr>
                <w:sz w:val="24"/>
                <w:szCs w:val="24"/>
              </w:rPr>
              <w:t>Patrick reported that the Foodbank had s</w:t>
            </w:r>
            <w:r w:rsidR="2E6D1339" w:rsidRPr="00B37707">
              <w:rPr>
                <w:sz w:val="24"/>
                <w:szCs w:val="24"/>
              </w:rPr>
              <w:t xml:space="preserve">een </w:t>
            </w:r>
            <w:r>
              <w:rPr>
                <w:sz w:val="24"/>
                <w:szCs w:val="24"/>
              </w:rPr>
              <w:t xml:space="preserve">an </w:t>
            </w:r>
            <w:r w:rsidR="2E6D1339" w:rsidRPr="00B37707">
              <w:rPr>
                <w:sz w:val="24"/>
                <w:szCs w:val="24"/>
              </w:rPr>
              <w:t xml:space="preserve">incredible </w:t>
            </w:r>
            <w:r>
              <w:rPr>
                <w:sz w:val="24"/>
                <w:szCs w:val="24"/>
              </w:rPr>
              <w:t>increase</w:t>
            </w:r>
            <w:r w:rsidR="2E6D1339" w:rsidRPr="00B37707">
              <w:rPr>
                <w:sz w:val="24"/>
                <w:szCs w:val="24"/>
              </w:rPr>
              <w:t xml:space="preserve"> in</w:t>
            </w:r>
            <w:r>
              <w:rPr>
                <w:sz w:val="24"/>
                <w:szCs w:val="24"/>
              </w:rPr>
              <w:t xml:space="preserve"> the number of clients accessing Foodbank services</w:t>
            </w:r>
            <w:r w:rsidR="2E6D1339" w:rsidRPr="00B37707">
              <w:rPr>
                <w:sz w:val="24"/>
                <w:szCs w:val="24"/>
              </w:rPr>
              <w:t xml:space="preserve"> since</w:t>
            </w:r>
            <w:r>
              <w:rPr>
                <w:sz w:val="24"/>
                <w:szCs w:val="24"/>
              </w:rPr>
              <w:t xml:space="preserve"> the</w:t>
            </w:r>
            <w:r w:rsidR="2E6D1339" w:rsidRPr="00B37707">
              <w:rPr>
                <w:sz w:val="24"/>
                <w:szCs w:val="24"/>
              </w:rPr>
              <w:t xml:space="preserve"> introduction of </w:t>
            </w:r>
            <w:r w:rsidR="00D27280">
              <w:rPr>
                <w:sz w:val="24"/>
                <w:szCs w:val="24"/>
              </w:rPr>
              <w:t>Universal Credit (</w:t>
            </w:r>
            <w:r w:rsidR="2E6D1339" w:rsidRPr="00B37707">
              <w:rPr>
                <w:sz w:val="24"/>
                <w:szCs w:val="24"/>
              </w:rPr>
              <w:t>UC</w:t>
            </w:r>
            <w:r w:rsidR="00D27280">
              <w:rPr>
                <w:sz w:val="24"/>
                <w:szCs w:val="24"/>
              </w:rPr>
              <w:t>)</w:t>
            </w:r>
            <w:r w:rsidR="2E6D1339" w:rsidRPr="00B37707">
              <w:rPr>
                <w:sz w:val="24"/>
                <w:szCs w:val="24"/>
              </w:rPr>
              <w:t xml:space="preserve"> in Redbridge.  </w:t>
            </w:r>
            <w:r>
              <w:rPr>
                <w:sz w:val="24"/>
                <w:szCs w:val="24"/>
              </w:rPr>
              <w:t>Foodbank h</w:t>
            </w:r>
            <w:r w:rsidR="2E6D1339" w:rsidRPr="00B37707">
              <w:rPr>
                <w:sz w:val="24"/>
                <w:szCs w:val="24"/>
              </w:rPr>
              <w:t xml:space="preserve">ave a paper based trail that shows who </w:t>
            </w:r>
            <w:r>
              <w:rPr>
                <w:sz w:val="24"/>
                <w:szCs w:val="24"/>
              </w:rPr>
              <w:t>food parcels go to</w:t>
            </w:r>
            <w:r w:rsidR="2E6D1339" w:rsidRPr="00B37707">
              <w:rPr>
                <w:sz w:val="24"/>
                <w:szCs w:val="24"/>
              </w:rPr>
              <w:t xml:space="preserve"> and why.  5,350 </w:t>
            </w:r>
            <w:r>
              <w:rPr>
                <w:sz w:val="24"/>
                <w:szCs w:val="24"/>
              </w:rPr>
              <w:t xml:space="preserve">parcels distributed </w:t>
            </w:r>
            <w:r w:rsidR="2E6D1339" w:rsidRPr="00B37707">
              <w:rPr>
                <w:sz w:val="24"/>
                <w:szCs w:val="24"/>
              </w:rPr>
              <w:t>in</w:t>
            </w:r>
            <w:r>
              <w:rPr>
                <w:sz w:val="24"/>
                <w:szCs w:val="24"/>
              </w:rPr>
              <w:t xml:space="preserve"> the</w:t>
            </w:r>
            <w:r w:rsidR="2E6D1339" w:rsidRPr="00B37707">
              <w:rPr>
                <w:sz w:val="24"/>
                <w:szCs w:val="24"/>
              </w:rPr>
              <w:t xml:space="preserve"> last year – up about 1,000</w:t>
            </w:r>
            <w:r>
              <w:rPr>
                <w:sz w:val="24"/>
                <w:szCs w:val="24"/>
              </w:rPr>
              <w:t xml:space="preserve"> from the previous one</w:t>
            </w:r>
            <w:r w:rsidR="2E6D1339" w:rsidRPr="00B37707">
              <w:rPr>
                <w:sz w:val="24"/>
                <w:szCs w:val="24"/>
              </w:rPr>
              <w:t xml:space="preserve">.  </w:t>
            </w:r>
            <w:r w:rsidR="00126A6A">
              <w:rPr>
                <w:sz w:val="24"/>
                <w:szCs w:val="24"/>
              </w:rPr>
              <w:t xml:space="preserve">Of the </w:t>
            </w:r>
            <w:r w:rsidR="2E6D1339" w:rsidRPr="00B37707">
              <w:rPr>
                <w:sz w:val="24"/>
                <w:szCs w:val="24"/>
              </w:rPr>
              <w:t>2,900 adults</w:t>
            </w:r>
            <w:r w:rsidR="00126A6A">
              <w:rPr>
                <w:sz w:val="24"/>
                <w:szCs w:val="24"/>
              </w:rPr>
              <w:t xml:space="preserve"> who received assistance,</w:t>
            </w:r>
            <w:r w:rsidR="00D27280">
              <w:rPr>
                <w:sz w:val="24"/>
                <w:szCs w:val="24"/>
              </w:rPr>
              <w:t xml:space="preserve"> </w:t>
            </w:r>
            <w:r w:rsidR="2E6D1339" w:rsidRPr="00B37707">
              <w:rPr>
                <w:sz w:val="24"/>
                <w:szCs w:val="24"/>
              </w:rPr>
              <w:t xml:space="preserve">1,795 were referred by </w:t>
            </w:r>
            <w:r w:rsidR="00126A6A">
              <w:rPr>
                <w:sz w:val="24"/>
                <w:szCs w:val="24"/>
              </w:rPr>
              <w:t>JCP</w:t>
            </w:r>
            <w:r w:rsidR="2E6D1339" w:rsidRPr="00B37707">
              <w:rPr>
                <w:sz w:val="24"/>
                <w:szCs w:val="24"/>
              </w:rPr>
              <w:t>,</w:t>
            </w:r>
            <w:r w:rsidR="00126A6A">
              <w:rPr>
                <w:sz w:val="24"/>
                <w:szCs w:val="24"/>
              </w:rPr>
              <w:t xml:space="preserve"> with the</w:t>
            </w:r>
            <w:r w:rsidR="2E6D1339" w:rsidRPr="00B37707">
              <w:rPr>
                <w:sz w:val="24"/>
                <w:szCs w:val="24"/>
              </w:rPr>
              <w:t xml:space="preserve"> remainder from 278 other referral agencies.</w:t>
            </w:r>
          </w:p>
          <w:p w14:paraId="18601EC4" w14:textId="691C9001" w:rsidR="2E6D1339" w:rsidRPr="00B37707" w:rsidRDefault="2E6D1339" w:rsidP="2E6D1339">
            <w:pPr>
              <w:rPr>
                <w:sz w:val="24"/>
                <w:szCs w:val="24"/>
              </w:rPr>
            </w:pPr>
          </w:p>
          <w:p w14:paraId="60529C8C" w14:textId="418BED37" w:rsidR="00126A6A" w:rsidRPr="00126A6A" w:rsidRDefault="00126A6A" w:rsidP="00D27280">
            <w:pPr>
              <w:shd w:val="clear" w:color="auto" w:fill="FFFFFF"/>
              <w:textAlignment w:val="baseline"/>
              <w:rPr>
                <w:rFonts w:ascii="inherit" w:eastAsia="Times New Roman" w:hAnsi="inherit" w:cs="Arial"/>
                <w:color w:val="000000"/>
                <w:sz w:val="24"/>
                <w:szCs w:val="24"/>
                <w:lang w:eastAsia="en-GB"/>
              </w:rPr>
            </w:pPr>
            <w:r>
              <w:rPr>
                <w:sz w:val="24"/>
                <w:szCs w:val="24"/>
              </w:rPr>
              <w:t>Virtually all</w:t>
            </w:r>
            <w:r w:rsidR="2E6D1339" w:rsidRPr="00B37707">
              <w:rPr>
                <w:sz w:val="24"/>
                <w:szCs w:val="24"/>
              </w:rPr>
              <w:t xml:space="preserve"> of </w:t>
            </w:r>
            <w:r>
              <w:rPr>
                <w:sz w:val="24"/>
                <w:szCs w:val="24"/>
              </w:rPr>
              <w:t>the JCP</w:t>
            </w:r>
            <w:r w:rsidR="2E6D1339" w:rsidRPr="00B37707">
              <w:rPr>
                <w:sz w:val="24"/>
                <w:szCs w:val="24"/>
              </w:rPr>
              <w:t xml:space="preserve"> referrals attributed </w:t>
            </w:r>
            <w:r>
              <w:rPr>
                <w:sz w:val="24"/>
                <w:szCs w:val="24"/>
              </w:rPr>
              <w:t>their attendance</w:t>
            </w:r>
            <w:r w:rsidR="2E6D1339" w:rsidRPr="00B37707">
              <w:rPr>
                <w:sz w:val="24"/>
                <w:szCs w:val="24"/>
              </w:rPr>
              <w:t xml:space="preserve"> </w:t>
            </w:r>
            <w:r>
              <w:rPr>
                <w:sz w:val="24"/>
                <w:szCs w:val="24"/>
              </w:rPr>
              <w:t xml:space="preserve">at the Foodbank </w:t>
            </w:r>
            <w:r w:rsidR="2E6D1339" w:rsidRPr="00B37707">
              <w:rPr>
                <w:sz w:val="24"/>
                <w:szCs w:val="24"/>
              </w:rPr>
              <w:t>to UC, and</w:t>
            </w:r>
            <w:r>
              <w:rPr>
                <w:sz w:val="24"/>
                <w:szCs w:val="24"/>
              </w:rPr>
              <w:t xml:space="preserve"> it is clear that it is</w:t>
            </w:r>
            <w:r w:rsidR="2E6D1339" w:rsidRPr="00B37707">
              <w:rPr>
                <w:sz w:val="24"/>
                <w:szCs w:val="24"/>
              </w:rPr>
              <w:t xml:space="preserve"> having a devastating effect on people</w:t>
            </w:r>
            <w:r w:rsidR="00D27280">
              <w:rPr>
                <w:sz w:val="24"/>
                <w:szCs w:val="24"/>
              </w:rPr>
              <w:t>’</w:t>
            </w:r>
            <w:r w:rsidR="2E6D1339" w:rsidRPr="00B37707">
              <w:rPr>
                <w:sz w:val="24"/>
                <w:szCs w:val="24"/>
              </w:rPr>
              <w:t xml:space="preserve">s lives.  Trussell Trust </w:t>
            </w:r>
            <w:r>
              <w:rPr>
                <w:sz w:val="24"/>
                <w:szCs w:val="24"/>
              </w:rPr>
              <w:t xml:space="preserve">have been collating data on a national basis and say that, </w:t>
            </w:r>
            <w:r w:rsidRPr="00126A6A">
              <w:rPr>
                <w:sz w:val="24"/>
                <w:szCs w:val="24"/>
              </w:rPr>
              <w:t>“</w:t>
            </w:r>
            <w:r w:rsidRPr="00126A6A">
              <w:rPr>
                <w:rFonts w:eastAsia="Times New Roman" w:cs="Arial"/>
                <w:color w:val="000000"/>
                <w:sz w:val="24"/>
                <w:szCs w:val="24"/>
                <w:lang w:eastAsia="en-GB"/>
              </w:rPr>
              <w:t xml:space="preserve">When Universal Credit goes live in an area, </w:t>
            </w:r>
            <w:proofErr w:type="gramStart"/>
            <w:r w:rsidRPr="00126A6A">
              <w:rPr>
                <w:rFonts w:eastAsia="Times New Roman" w:cs="Arial"/>
                <w:color w:val="000000"/>
                <w:sz w:val="24"/>
                <w:szCs w:val="24"/>
                <w:lang w:eastAsia="en-GB"/>
              </w:rPr>
              <w:t>there</w:t>
            </w:r>
            <w:proofErr w:type="gramEnd"/>
            <w:r w:rsidRPr="00126A6A">
              <w:rPr>
                <w:rFonts w:eastAsia="Times New Roman" w:cs="Arial"/>
                <w:color w:val="000000"/>
                <w:sz w:val="24"/>
                <w:szCs w:val="24"/>
                <w:lang w:eastAsia="en-GB"/>
              </w:rPr>
              <w:t xml:space="preserve"> is a demonstrable increase in demand in local Trussell Trust foodbanks. On average, 12 months after roll-out, food banks see a 52% increase in demand, compared to 13% in areas with Universal Credit for 3 months or less. This increase cannot be attributed to randomness and exists even after accounting for seasonal and other variations.  Benefit transitions, most likely due to people moving onto Universal Credit, are increasingly accounting for more referrals and are likely driving up need in areas of full Universal Credit roll-out. Waiting for the first payment is a key cause, while for many simply the act of moving over to a new system is causing hardship.</w:t>
            </w:r>
            <w:r>
              <w:rPr>
                <w:rFonts w:eastAsia="Times New Roman" w:cs="Arial"/>
                <w:color w:val="000000"/>
                <w:sz w:val="24"/>
                <w:szCs w:val="24"/>
                <w:lang w:eastAsia="en-GB"/>
              </w:rPr>
              <w:t>”</w:t>
            </w:r>
          </w:p>
          <w:p w14:paraId="602DD8CE" w14:textId="78B2BE78" w:rsidR="00126A6A" w:rsidRPr="00126A6A" w:rsidRDefault="00126A6A" w:rsidP="00126A6A">
            <w:pPr>
              <w:shd w:val="clear" w:color="auto" w:fill="FFFFFF"/>
              <w:ind w:left="90"/>
              <w:textAlignment w:val="baseline"/>
              <w:rPr>
                <w:rFonts w:ascii="inherit" w:eastAsia="Times New Roman" w:hAnsi="inherit" w:cs="Arial"/>
                <w:color w:val="000000"/>
                <w:sz w:val="24"/>
                <w:szCs w:val="24"/>
                <w:lang w:eastAsia="en-GB"/>
              </w:rPr>
            </w:pPr>
          </w:p>
          <w:p w14:paraId="6DB7B003" w14:textId="30181B8B" w:rsidR="2E6D1339" w:rsidRPr="00B37707" w:rsidRDefault="2E6D1339" w:rsidP="2E6D1339">
            <w:pPr>
              <w:rPr>
                <w:sz w:val="24"/>
                <w:szCs w:val="24"/>
              </w:rPr>
            </w:pPr>
            <w:r w:rsidRPr="00B37707">
              <w:rPr>
                <w:sz w:val="24"/>
                <w:szCs w:val="24"/>
              </w:rPr>
              <w:t>Many of clients</w:t>
            </w:r>
            <w:r w:rsidR="00126A6A">
              <w:rPr>
                <w:sz w:val="24"/>
                <w:szCs w:val="24"/>
              </w:rPr>
              <w:t xml:space="preserve"> presenting at Foodbank can</w:t>
            </w:r>
            <w:r w:rsidRPr="00B37707">
              <w:rPr>
                <w:sz w:val="24"/>
                <w:szCs w:val="24"/>
              </w:rPr>
              <w:t xml:space="preserve"> very hostile to the frontline </w:t>
            </w:r>
            <w:r w:rsidR="00126A6A">
              <w:rPr>
                <w:sz w:val="24"/>
                <w:szCs w:val="24"/>
              </w:rPr>
              <w:t>staff</w:t>
            </w:r>
            <w:r w:rsidRPr="00B37707">
              <w:rPr>
                <w:sz w:val="24"/>
                <w:szCs w:val="24"/>
              </w:rPr>
              <w:t xml:space="preserve"> due to </w:t>
            </w:r>
            <w:r w:rsidR="00126A6A">
              <w:rPr>
                <w:sz w:val="24"/>
                <w:szCs w:val="24"/>
              </w:rPr>
              <w:t xml:space="preserve">frustration and </w:t>
            </w:r>
            <w:r w:rsidRPr="00B37707">
              <w:rPr>
                <w:sz w:val="24"/>
                <w:szCs w:val="24"/>
              </w:rPr>
              <w:t xml:space="preserve">anger at their </w:t>
            </w:r>
            <w:r w:rsidR="00126A6A">
              <w:rPr>
                <w:sz w:val="24"/>
                <w:szCs w:val="24"/>
              </w:rPr>
              <w:t>situation and being forced to ask for help</w:t>
            </w:r>
            <w:r w:rsidRPr="00B37707">
              <w:rPr>
                <w:sz w:val="24"/>
                <w:szCs w:val="24"/>
              </w:rPr>
              <w:t xml:space="preserve">.  </w:t>
            </w:r>
            <w:r w:rsidR="00126A6A">
              <w:rPr>
                <w:sz w:val="24"/>
                <w:szCs w:val="24"/>
              </w:rPr>
              <w:t>Foodbank</w:t>
            </w:r>
            <w:r w:rsidR="00D27280">
              <w:rPr>
                <w:sz w:val="24"/>
                <w:szCs w:val="24"/>
              </w:rPr>
              <w:t>s</w:t>
            </w:r>
            <w:r w:rsidR="00126A6A">
              <w:rPr>
                <w:sz w:val="24"/>
                <w:szCs w:val="24"/>
              </w:rPr>
              <w:t xml:space="preserve"> d</w:t>
            </w:r>
            <w:r w:rsidRPr="00B37707">
              <w:rPr>
                <w:sz w:val="24"/>
                <w:szCs w:val="24"/>
              </w:rPr>
              <w:t>o signpost</w:t>
            </w:r>
            <w:r w:rsidR="00126A6A">
              <w:rPr>
                <w:sz w:val="24"/>
                <w:szCs w:val="24"/>
              </w:rPr>
              <w:t xml:space="preserve"> clients</w:t>
            </w:r>
            <w:r w:rsidRPr="00B37707">
              <w:rPr>
                <w:sz w:val="24"/>
                <w:szCs w:val="24"/>
              </w:rPr>
              <w:t xml:space="preserve"> to other organisations for </w:t>
            </w:r>
            <w:r w:rsidR="00126A6A">
              <w:rPr>
                <w:sz w:val="24"/>
                <w:szCs w:val="24"/>
              </w:rPr>
              <w:t xml:space="preserve">relevant </w:t>
            </w:r>
            <w:r w:rsidRPr="00B37707">
              <w:rPr>
                <w:sz w:val="24"/>
                <w:szCs w:val="24"/>
              </w:rPr>
              <w:t>assistance</w:t>
            </w:r>
            <w:r w:rsidR="00126A6A">
              <w:rPr>
                <w:sz w:val="24"/>
                <w:szCs w:val="24"/>
              </w:rPr>
              <w:t xml:space="preserve"> and support</w:t>
            </w:r>
            <w:r w:rsidRPr="00B37707">
              <w:rPr>
                <w:sz w:val="24"/>
                <w:szCs w:val="24"/>
              </w:rPr>
              <w:t xml:space="preserve">.  </w:t>
            </w:r>
          </w:p>
          <w:p w14:paraId="14292D0F" w14:textId="123F0E12" w:rsidR="2E6D1339" w:rsidRPr="00B37707" w:rsidRDefault="2E6D1339" w:rsidP="2E6D1339">
            <w:pPr>
              <w:rPr>
                <w:sz w:val="24"/>
                <w:szCs w:val="24"/>
              </w:rPr>
            </w:pPr>
          </w:p>
          <w:p w14:paraId="2D060070" w14:textId="2813C79F" w:rsidR="2E6D1339" w:rsidRPr="00B37707" w:rsidRDefault="2E6D1339" w:rsidP="2E6D1339">
            <w:pPr>
              <w:rPr>
                <w:sz w:val="24"/>
                <w:szCs w:val="24"/>
              </w:rPr>
            </w:pPr>
            <w:r w:rsidRPr="00B37707">
              <w:rPr>
                <w:sz w:val="24"/>
                <w:szCs w:val="24"/>
              </w:rPr>
              <w:t xml:space="preserve">Jon asked if Foodbank have data on disabled people </w:t>
            </w:r>
            <w:r w:rsidR="00126A6A">
              <w:rPr>
                <w:sz w:val="24"/>
                <w:szCs w:val="24"/>
              </w:rPr>
              <w:t>accessing the service</w:t>
            </w:r>
            <w:r w:rsidRPr="00B37707">
              <w:rPr>
                <w:sz w:val="24"/>
                <w:szCs w:val="24"/>
              </w:rPr>
              <w:t xml:space="preserve">.  One of boxes on vouchers is ticked for disability or sickness, but doesn’t identify what the issue is.  </w:t>
            </w:r>
            <w:r w:rsidR="00126A6A">
              <w:rPr>
                <w:sz w:val="24"/>
                <w:szCs w:val="24"/>
              </w:rPr>
              <w:t xml:space="preserve">The </w:t>
            </w:r>
            <w:r w:rsidRPr="00B37707">
              <w:rPr>
                <w:sz w:val="24"/>
                <w:szCs w:val="24"/>
              </w:rPr>
              <w:t xml:space="preserve">Benefits Team from </w:t>
            </w:r>
            <w:r w:rsidR="00126A6A">
              <w:rPr>
                <w:sz w:val="24"/>
                <w:szCs w:val="24"/>
              </w:rPr>
              <w:t xml:space="preserve">the </w:t>
            </w:r>
            <w:r w:rsidRPr="00B37707">
              <w:rPr>
                <w:sz w:val="24"/>
                <w:szCs w:val="24"/>
              </w:rPr>
              <w:t xml:space="preserve">Council have been attending </w:t>
            </w:r>
            <w:r w:rsidR="00126A6A">
              <w:rPr>
                <w:sz w:val="24"/>
                <w:szCs w:val="24"/>
              </w:rPr>
              <w:t xml:space="preserve">Foodbank sessions </w:t>
            </w:r>
            <w:r w:rsidRPr="00B37707">
              <w:rPr>
                <w:sz w:val="24"/>
                <w:szCs w:val="24"/>
              </w:rPr>
              <w:t>on Wednesdays</w:t>
            </w:r>
            <w:r w:rsidR="00126A6A">
              <w:rPr>
                <w:sz w:val="24"/>
                <w:szCs w:val="24"/>
              </w:rPr>
              <w:t xml:space="preserve"> and some Saturdays,</w:t>
            </w:r>
            <w:r w:rsidRPr="00B37707">
              <w:rPr>
                <w:sz w:val="24"/>
                <w:szCs w:val="24"/>
              </w:rPr>
              <w:t xml:space="preserve"> and have been </w:t>
            </w:r>
            <w:r w:rsidR="00126A6A">
              <w:rPr>
                <w:sz w:val="24"/>
                <w:szCs w:val="24"/>
              </w:rPr>
              <w:t>actively engaging with</w:t>
            </w:r>
            <w:r w:rsidRPr="00B37707">
              <w:rPr>
                <w:sz w:val="24"/>
                <w:szCs w:val="24"/>
              </w:rPr>
              <w:t xml:space="preserve"> clients.</w:t>
            </w:r>
          </w:p>
          <w:p w14:paraId="5B5B0F80" w14:textId="1D554FA0" w:rsidR="2E6D1339" w:rsidRPr="00B37707" w:rsidRDefault="2E6D1339" w:rsidP="2E6D1339">
            <w:pPr>
              <w:rPr>
                <w:sz w:val="24"/>
                <w:szCs w:val="24"/>
              </w:rPr>
            </w:pPr>
          </w:p>
          <w:p w14:paraId="76164853" w14:textId="77777777" w:rsidR="00D27280" w:rsidRDefault="2E6D1339" w:rsidP="2E6D1339">
            <w:pPr>
              <w:rPr>
                <w:sz w:val="24"/>
                <w:szCs w:val="24"/>
              </w:rPr>
            </w:pPr>
            <w:r w:rsidRPr="00B37707">
              <w:rPr>
                <w:sz w:val="24"/>
                <w:szCs w:val="24"/>
              </w:rPr>
              <w:t>Shamshia commented that when she was working for a referral</w:t>
            </w:r>
            <w:r w:rsidR="00126A6A">
              <w:rPr>
                <w:sz w:val="24"/>
                <w:szCs w:val="24"/>
              </w:rPr>
              <w:t xml:space="preserve"> partner</w:t>
            </w:r>
            <w:r w:rsidRPr="00B37707">
              <w:rPr>
                <w:sz w:val="24"/>
                <w:szCs w:val="24"/>
              </w:rPr>
              <w:t xml:space="preserve"> agency there did seem to be</w:t>
            </w:r>
            <w:r w:rsidR="00D27280">
              <w:rPr>
                <w:sz w:val="24"/>
                <w:szCs w:val="24"/>
              </w:rPr>
              <w:t xml:space="preserve"> rise in working poor as well and asked if there was evidence to confirm this</w:t>
            </w:r>
            <w:r w:rsidRPr="00B37707">
              <w:rPr>
                <w:sz w:val="24"/>
                <w:szCs w:val="24"/>
              </w:rPr>
              <w:t xml:space="preserve">.  Patrick </w:t>
            </w:r>
            <w:r w:rsidR="007A5558">
              <w:rPr>
                <w:sz w:val="24"/>
                <w:szCs w:val="24"/>
              </w:rPr>
              <w:t>responded</w:t>
            </w:r>
            <w:r w:rsidRPr="00B37707">
              <w:rPr>
                <w:sz w:val="24"/>
                <w:szCs w:val="24"/>
              </w:rPr>
              <w:t xml:space="preserve"> that there are many</w:t>
            </w:r>
            <w:r w:rsidR="00D27280">
              <w:rPr>
                <w:sz w:val="24"/>
                <w:szCs w:val="24"/>
              </w:rPr>
              <w:t xml:space="preserve"> Foodbank</w:t>
            </w:r>
            <w:r w:rsidRPr="00B37707">
              <w:rPr>
                <w:sz w:val="24"/>
                <w:szCs w:val="24"/>
              </w:rPr>
              <w:t xml:space="preserve"> </w:t>
            </w:r>
            <w:r w:rsidR="00126A6A">
              <w:rPr>
                <w:sz w:val="24"/>
                <w:szCs w:val="24"/>
              </w:rPr>
              <w:t xml:space="preserve">clients </w:t>
            </w:r>
            <w:r w:rsidR="007A5558">
              <w:rPr>
                <w:sz w:val="24"/>
                <w:szCs w:val="24"/>
              </w:rPr>
              <w:t xml:space="preserve">who </w:t>
            </w:r>
            <w:r w:rsidR="00126A6A">
              <w:rPr>
                <w:sz w:val="24"/>
                <w:szCs w:val="24"/>
              </w:rPr>
              <w:t>are working</w:t>
            </w:r>
            <w:r w:rsidRPr="00B37707">
              <w:rPr>
                <w:sz w:val="24"/>
                <w:szCs w:val="24"/>
              </w:rPr>
              <w:t xml:space="preserve">.  </w:t>
            </w:r>
          </w:p>
          <w:p w14:paraId="440044C3" w14:textId="6C5DD74F" w:rsidR="2E6D1339" w:rsidRPr="00B37707" w:rsidRDefault="2E6D1339" w:rsidP="2E6D1339">
            <w:pPr>
              <w:rPr>
                <w:sz w:val="24"/>
                <w:szCs w:val="24"/>
              </w:rPr>
            </w:pPr>
            <w:r w:rsidRPr="00B37707">
              <w:rPr>
                <w:sz w:val="24"/>
                <w:szCs w:val="24"/>
              </w:rPr>
              <w:lastRenderedPageBreak/>
              <w:t>Sareena wanted to know if th</w:t>
            </w:r>
            <w:r w:rsidR="007A5558">
              <w:rPr>
                <w:sz w:val="24"/>
                <w:szCs w:val="24"/>
              </w:rPr>
              <w:t>e</w:t>
            </w:r>
            <w:r w:rsidRPr="00B37707">
              <w:rPr>
                <w:sz w:val="24"/>
                <w:szCs w:val="24"/>
              </w:rPr>
              <w:t xml:space="preserve"> </w:t>
            </w:r>
            <w:r w:rsidR="007A5558">
              <w:rPr>
                <w:sz w:val="24"/>
                <w:szCs w:val="24"/>
              </w:rPr>
              <w:t>increase in clients</w:t>
            </w:r>
            <w:r w:rsidRPr="00B37707">
              <w:rPr>
                <w:sz w:val="24"/>
                <w:szCs w:val="24"/>
              </w:rPr>
              <w:t xml:space="preserve"> was putting pressure on resources.  Patrick commented that </w:t>
            </w:r>
            <w:r w:rsidR="007A5558">
              <w:rPr>
                <w:sz w:val="24"/>
                <w:szCs w:val="24"/>
              </w:rPr>
              <w:t>there were times when</w:t>
            </w:r>
            <w:r w:rsidRPr="00B37707">
              <w:rPr>
                <w:sz w:val="24"/>
                <w:szCs w:val="24"/>
              </w:rPr>
              <w:t xml:space="preserve"> food stock</w:t>
            </w:r>
            <w:r w:rsidR="007A5558">
              <w:rPr>
                <w:sz w:val="24"/>
                <w:szCs w:val="24"/>
              </w:rPr>
              <w:t xml:space="preserve">s ran low, and there was also a great deal </w:t>
            </w:r>
            <w:r w:rsidRPr="00B37707">
              <w:rPr>
                <w:sz w:val="24"/>
                <w:szCs w:val="24"/>
              </w:rPr>
              <w:t xml:space="preserve">of pressure being placed on staff and volunteers.  Liz </w:t>
            </w:r>
            <w:r w:rsidR="007A5558">
              <w:rPr>
                <w:sz w:val="24"/>
                <w:szCs w:val="24"/>
              </w:rPr>
              <w:t>added that it is not just food donations which are required by the Foodbank, but that there is a need to increase the number of regular financial donations to ensure that the service can continue to run.  She did report that negotiations were at an advanced stage with the Counc</w:t>
            </w:r>
            <w:r w:rsidR="00D27280">
              <w:rPr>
                <w:sz w:val="24"/>
                <w:szCs w:val="24"/>
              </w:rPr>
              <w:t xml:space="preserve">il for the Foodbank to take on </w:t>
            </w:r>
            <w:r w:rsidR="007A5558">
              <w:rPr>
                <w:sz w:val="24"/>
                <w:szCs w:val="24"/>
              </w:rPr>
              <w:t>warehouse premises in Ilford which would provide storage facilities for all of their stock and allow sorting activities to take place in one location which will reduce some of the pressure</w:t>
            </w:r>
            <w:r w:rsidR="00D27280">
              <w:rPr>
                <w:sz w:val="24"/>
                <w:szCs w:val="24"/>
              </w:rPr>
              <w:t xml:space="preserve"> on the Foodbank’s operations. She also noted </w:t>
            </w:r>
            <w:r w:rsidR="007A5558">
              <w:rPr>
                <w:sz w:val="24"/>
                <w:szCs w:val="24"/>
              </w:rPr>
              <w:t>that they had recently been successful in securing 5 year funding from the National Lottery Community Fund to employ a part time Volunteer Coordinator and a part time Administrator, which would reduce the pressure on the Project Manager who is currently the only paid member of staff.  The Foodbank rely on their 125 active volunteers to ensure the service continues to meet local demands.</w:t>
            </w:r>
          </w:p>
          <w:p w14:paraId="6CB6F8DA" w14:textId="05F00E02" w:rsidR="2E6D1339" w:rsidRPr="00B37707" w:rsidRDefault="2E6D1339" w:rsidP="2E6D1339">
            <w:pPr>
              <w:rPr>
                <w:sz w:val="24"/>
                <w:szCs w:val="24"/>
              </w:rPr>
            </w:pPr>
          </w:p>
          <w:p w14:paraId="013B8B4D" w14:textId="4DD0ADA6" w:rsidR="2E6D1339" w:rsidRPr="007A5558" w:rsidRDefault="2E6D1339" w:rsidP="2E6D1339">
            <w:pPr>
              <w:rPr>
                <w:b/>
                <w:sz w:val="24"/>
                <w:szCs w:val="24"/>
              </w:rPr>
            </w:pPr>
            <w:r w:rsidRPr="007A5558">
              <w:rPr>
                <w:b/>
                <w:sz w:val="24"/>
                <w:szCs w:val="24"/>
              </w:rPr>
              <w:t>Dawn Cove</w:t>
            </w:r>
            <w:r w:rsidR="007A5558">
              <w:rPr>
                <w:b/>
                <w:sz w:val="24"/>
                <w:szCs w:val="24"/>
              </w:rPr>
              <w:t>, LBR Head of Benefits</w:t>
            </w:r>
          </w:p>
          <w:p w14:paraId="4F7A590F" w14:textId="23B767B2" w:rsidR="00D27280" w:rsidRPr="00B37707" w:rsidRDefault="002C21FA" w:rsidP="2E6D1339">
            <w:pPr>
              <w:rPr>
                <w:sz w:val="24"/>
                <w:szCs w:val="24"/>
              </w:rPr>
            </w:pPr>
            <w:r>
              <w:rPr>
                <w:sz w:val="24"/>
                <w:szCs w:val="24"/>
              </w:rPr>
              <w:t xml:space="preserve">Dawn reported that </w:t>
            </w:r>
            <w:r w:rsidR="2E6D1339" w:rsidRPr="00B37707">
              <w:rPr>
                <w:sz w:val="24"/>
                <w:szCs w:val="24"/>
              </w:rPr>
              <w:t>9 months into full live UC service</w:t>
            </w:r>
            <w:r>
              <w:rPr>
                <w:sz w:val="24"/>
                <w:szCs w:val="24"/>
              </w:rPr>
              <w:t xml:space="preserve"> in Redbridge there were</w:t>
            </w:r>
            <w:r w:rsidR="2E6D1339" w:rsidRPr="00B37707">
              <w:rPr>
                <w:sz w:val="24"/>
                <w:szCs w:val="24"/>
              </w:rPr>
              <w:t xml:space="preserve"> around 1,000 </w:t>
            </w:r>
            <w:r>
              <w:rPr>
                <w:sz w:val="24"/>
                <w:szCs w:val="24"/>
              </w:rPr>
              <w:t>claimants which had had an effect on a number of Council</w:t>
            </w:r>
            <w:r w:rsidR="2E6D1339" w:rsidRPr="00B37707">
              <w:rPr>
                <w:sz w:val="24"/>
                <w:szCs w:val="24"/>
              </w:rPr>
              <w:t xml:space="preserve"> departments:</w:t>
            </w:r>
          </w:p>
          <w:p w14:paraId="7EAD6BF9" w14:textId="15B3AB4D" w:rsidR="002C21FA" w:rsidRDefault="00D27280" w:rsidP="2E6D1339">
            <w:pPr>
              <w:rPr>
                <w:sz w:val="24"/>
                <w:szCs w:val="24"/>
              </w:rPr>
            </w:pPr>
            <w:r>
              <w:rPr>
                <w:sz w:val="24"/>
                <w:szCs w:val="24"/>
              </w:rPr>
              <w:t xml:space="preserve">(i) </w:t>
            </w:r>
            <w:r w:rsidR="002C21FA">
              <w:rPr>
                <w:sz w:val="24"/>
                <w:szCs w:val="24"/>
              </w:rPr>
              <w:t xml:space="preserve">The </w:t>
            </w:r>
            <w:r w:rsidR="2E6D1339" w:rsidRPr="00B37707">
              <w:rPr>
                <w:sz w:val="24"/>
                <w:szCs w:val="24"/>
              </w:rPr>
              <w:t xml:space="preserve">Benefits section workload </w:t>
            </w:r>
            <w:r w:rsidR="002C21FA">
              <w:rPr>
                <w:sz w:val="24"/>
                <w:szCs w:val="24"/>
              </w:rPr>
              <w:t xml:space="preserve">increase had been </w:t>
            </w:r>
            <w:r w:rsidR="2E6D1339" w:rsidRPr="00B37707">
              <w:rPr>
                <w:sz w:val="24"/>
                <w:szCs w:val="24"/>
              </w:rPr>
              <w:t>phenomenal</w:t>
            </w:r>
            <w:r w:rsidR="002C21FA">
              <w:rPr>
                <w:sz w:val="24"/>
                <w:szCs w:val="24"/>
              </w:rPr>
              <w:t>, in spite of</w:t>
            </w:r>
            <w:r w:rsidR="2E6D1339" w:rsidRPr="00B37707">
              <w:rPr>
                <w:sz w:val="24"/>
                <w:szCs w:val="24"/>
              </w:rPr>
              <w:t xml:space="preserve"> Government </w:t>
            </w:r>
            <w:r w:rsidR="002C21FA">
              <w:rPr>
                <w:sz w:val="24"/>
                <w:szCs w:val="24"/>
              </w:rPr>
              <w:t>predicting that it would be lower.</w:t>
            </w:r>
            <w:r w:rsidR="2E6D1339" w:rsidRPr="00B37707">
              <w:rPr>
                <w:sz w:val="24"/>
                <w:szCs w:val="24"/>
              </w:rPr>
              <w:t xml:space="preserve">  </w:t>
            </w:r>
            <w:r w:rsidR="002C21FA">
              <w:rPr>
                <w:sz w:val="24"/>
                <w:szCs w:val="24"/>
              </w:rPr>
              <w:t xml:space="preserve">On average, they are receiving </w:t>
            </w:r>
            <w:r w:rsidR="2E6D1339" w:rsidRPr="00B37707">
              <w:rPr>
                <w:sz w:val="24"/>
                <w:szCs w:val="24"/>
              </w:rPr>
              <w:t>350 additional notifications from DWP each w</w:t>
            </w:r>
            <w:r w:rsidR="002C21FA">
              <w:rPr>
                <w:sz w:val="24"/>
                <w:szCs w:val="24"/>
              </w:rPr>
              <w:t>eek, but have n</w:t>
            </w:r>
            <w:r w:rsidR="2E6D1339" w:rsidRPr="00B37707">
              <w:rPr>
                <w:sz w:val="24"/>
                <w:szCs w:val="24"/>
              </w:rPr>
              <w:t>o additional resource</w:t>
            </w:r>
            <w:r w:rsidR="002C21FA">
              <w:rPr>
                <w:sz w:val="24"/>
                <w:szCs w:val="24"/>
              </w:rPr>
              <w:t>s</w:t>
            </w:r>
            <w:r w:rsidR="2E6D1339" w:rsidRPr="00B37707">
              <w:rPr>
                <w:sz w:val="24"/>
                <w:szCs w:val="24"/>
              </w:rPr>
              <w:t xml:space="preserve"> to deal with</w:t>
            </w:r>
            <w:r w:rsidR="002C21FA">
              <w:rPr>
                <w:sz w:val="24"/>
                <w:szCs w:val="24"/>
              </w:rPr>
              <w:t xml:space="preserve"> them</w:t>
            </w:r>
            <w:r w:rsidR="2E6D1339" w:rsidRPr="00B37707">
              <w:rPr>
                <w:sz w:val="24"/>
                <w:szCs w:val="24"/>
              </w:rPr>
              <w:t xml:space="preserve">.  Front line staff </w:t>
            </w:r>
            <w:r w:rsidR="002C21FA">
              <w:rPr>
                <w:sz w:val="24"/>
                <w:szCs w:val="24"/>
              </w:rPr>
              <w:t xml:space="preserve">are particularly </w:t>
            </w:r>
            <w:r w:rsidR="2E6D1339" w:rsidRPr="00B37707">
              <w:rPr>
                <w:sz w:val="24"/>
                <w:szCs w:val="24"/>
              </w:rPr>
              <w:t>seeing increase</w:t>
            </w:r>
            <w:r>
              <w:rPr>
                <w:sz w:val="24"/>
                <w:szCs w:val="24"/>
              </w:rPr>
              <w:t>s</w:t>
            </w:r>
            <w:r w:rsidR="2E6D1339" w:rsidRPr="00B37707">
              <w:rPr>
                <w:sz w:val="24"/>
                <w:szCs w:val="24"/>
              </w:rPr>
              <w:t xml:space="preserve"> in </w:t>
            </w:r>
            <w:r w:rsidR="002C21FA">
              <w:rPr>
                <w:sz w:val="24"/>
                <w:szCs w:val="24"/>
              </w:rPr>
              <w:t xml:space="preserve">the </w:t>
            </w:r>
            <w:r w:rsidR="2E6D1339" w:rsidRPr="00B37707">
              <w:rPr>
                <w:sz w:val="24"/>
                <w:szCs w:val="24"/>
              </w:rPr>
              <w:t>len</w:t>
            </w:r>
            <w:r w:rsidR="002C21FA">
              <w:rPr>
                <w:sz w:val="24"/>
                <w:szCs w:val="24"/>
              </w:rPr>
              <w:t>g</w:t>
            </w:r>
            <w:r w:rsidR="2E6D1339" w:rsidRPr="00B37707">
              <w:rPr>
                <w:sz w:val="24"/>
                <w:szCs w:val="24"/>
              </w:rPr>
              <w:t>th of time</w:t>
            </w:r>
            <w:r w:rsidR="002C21FA">
              <w:rPr>
                <w:sz w:val="24"/>
                <w:szCs w:val="24"/>
              </w:rPr>
              <w:t xml:space="preserve"> it takes</w:t>
            </w:r>
            <w:r>
              <w:rPr>
                <w:sz w:val="24"/>
                <w:szCs w:val="24"/>
              </w:rPr>
              <w:t xml:space="preserve"> to conduct interviews. </w:t>
            </w:r>
            <w:r w:rsidR="002C21FA">
              <w:rPr>
                <w:sz w:val="24"/>
                <w:szCs w:val="24"/>
              </w:rPr>
              <w:t>The Council do not have access to individual’s UC records</w:t>
            </w:r>
            <w:r w:rsidR="2E6D1339" w:rsidRPr="00B37707">
              <w:rPr>
                <w:sz w:val="24"/>
                <w:szCs w:val="24"/>
              </w:rPr>
              <w:t xml:space="preserve"> and have </w:t>
            </w:r>
            <w:r w:rsidR="002C21FA">
              <w:rPr>
                <w:sz w:val="24"/>
                <w:szCs w:val="24"/>
              </w:rPr>
              <w:t>to provide advice and support to clients based on the documentation they</w:t>
            </w:r>
            <w:r w:rsidR="2E6D1339" w:rsidRPr="00B37707">
              <w:rPr>
                <w:sz w:val="24"/>
                <w:szCs w:val="24"/>
              </w:rPr>
              <w:t xml:space="preserve"> bring in</w:t>
            </w:r>
            <w:r w:rsidR="002C21FA">
              <w:rPr>
                <w:sz w:val="24"/>
                <w:szCs w:val="24"/>
              </w:rPr>
              <w:t xml:space="preserve"> with them</w:t>
            </w:r>
            <w:r w:rsidR="2E6D1339" w:rsidRPr="00B37707">
              <w:rPr>
                <w:sz w:val="24"/>
                <w:szCs w:val="24"/>
              </w:rPr>
              <w:t xml:space="preserve">.  </w:t>
            </w:r>
            <w:r w:rsidR="002C21FA">
              <w:rPr>
                <w:sz w:val="24"/>
                <w:szCs w:val="24"/>
              </w:rPr>
              <w:t xml:space="preserve">Individuals have always been reluctant to go to JCP for advice and so come to the Council instead.  </w:t>
            </w:r>
          </w:p>
          <w:p w14:paraId="491BC535" w14:textId="77777777" w:rsidR="002C21FA" w:rsidRDefault="002C21FA" w:rsidP="2E6D1339">
            <w:pPr>
              <w:rPr>
                <w:sz w:val="24"/>
                <w:szCs w:val="24"/>
              </w:rPr>
            </w:pPr>
          </w:p>
          <w:p w14:paraId="6FFA60E5" w14:textId="630B92BB" w:rsidR="002C21FA" w:rsidRDefault="00D27280" w:rsidP="2E6D1339">
            <w:pPr>
              <w:rPr>
                <w:sz w:val="24"/>
                <w:szCs w:val="24"/>
              </w:rPr>
            </w:pPr>
            <w:r>
              <w:rPr>
                <w:sz w:val="24"/>
                <w:szCs w:val="24"/>
              </w:rPr>
              <w:t>(ii)</w:t>
            </w:r>
            <w:r w:rsidR="002C21FA">
              <w:rPr>
                <w:sz w:val="24"/>
                <w:szCs w:val="24"/>
              </w:rPr>
              <w:t xml:space="preserve"> </w:t>
            </w:r>
            <w:r w:rsidR="2E6D1339" w:rsidRPr="00B37707">
              <w:rPr>
                <w:sz w:val="24"/>
                <w:szCs w:val="24"/>
              </w:rPr>
              <w:t xml:space="preserve">Housing: 303 </w:t>
            </w:r>
            <w:r w:rsidR="002C21FA">
              <w:rPr>
                <w:sz w:val="24"/>
                <w:szCs w:val="24"/>
              </w:rPr>
              <w:t xml:space="preserve">Council tenants are </w:t>
            </w:r>
            <w:r w:rsidR="2E6D1339" w:rsidRPr="00B37707">
              <w:rPr>
                <w:sz w:val="24"/>
                <w:szCs w:val="24"/>
              </w:rPr>
              <w:t>UC recipients</w:t>
            </w:r>
            <w:r w:rsidR="002C21FA">
              <w:rPr>
                <w:sz w:val="24"/>
                <w:szCs w:val="24"/>
              </w:rPr>
              <w:t>.  Of these,</w:t>
            </w:r>
            <w:r w:rsidR="2E6D1339" w:rsidRPr="00B37707">
              <w:rPr>
                <w:sz w:val="24"/>
                <w:szCs w:val="24"/>
              </w:rPr>
              <w:t xml:space="preserve"> 227 have </w:t>
            </w:r>
            <w:r w:rsidR="002C21FA">
              <w:rPr>
                <w:sz w:val="24"/>
                <w:szCs w:val="24"/>
              </w:rPr>
              <w:t xml:space="preserve">rent </w:t>
            </w:r>
            <w:r w:rsidR="2E6D1339" w:rsidRPr="00B37707">
              <w:rPr>
                <w:sz w:val="24"/>
                <w:szCs w:val="24"/>
              </w:rPr>
              <w:t xml:space="preserve">arrears </w:t>
            </w:r>
            <w:r w:rsidR="002C21FA">
              <w:rPr>
                <w:sz w:val="24"/>
                <w:szCs w:val="24"/>
              </w:rPr>
              <w:t xml:space="preserve">totalling </w:t>
            </w:r>
            <w:r w:rsidR="2E6D1339" w:rsidRPr="00B37707">
              <w:rPr>
                <w:sz w:val="24"/>
                <w:szCs w:val="24"/>
              </w:rPr>
              <w:t xml:space="preserve">over </w:t>
            </w:r>
            <w:r w:rsidR="002C21FA">
              <w:rPr>
                <w:sz w:val="24"/>
                <w:szCs w:val="24"/>
              </w:rPr>
              <w:t>£</w:t>
            </w:r>
            <w:r w:rsidR="2E6D1339" w:rsidRPr="00B37707">
              <w:rPr>
                <w:sz w:val="24"/>
                <w:szCs w:val="24"/>
              </w:rPr>
              <w:t xml:space="preserve">200k.  </w:t>
            </w:r>
          </w:p>
          <w:p w14:paraId="640475D1" w14:textId="77777777" w:rsidR="002C21FA" w:rsidRDefault="002C21FA" w:rsidP="2E6D1339">
            <w:pPr>
              <w:rPr>
                <w:sz w:val="24"/>
                <w:szCs w:val="24"/>
              </w:rPr>
            </w:pPr>
          </w:p>
          <w:p w14:paraId="49FD326C" w14:textId="2DD5519D" w:rsidR="2E6D1339" w:rsidRDefault="00D27280" w:rsidP="2E6D1339">
            <w:pPr>
              <w:rPr>
                <w:sz w:val="24"/>
                <w:szCs w:val="24"/>
              </w:rPr>
            </w:pPr>
            <w:r>
              <w:rPr>
                <w:sz w:val="24"/>
                <w:szCs w:val="24"/>
              </w:rPr>
              <w:t xml:space="preserve">(iii) </w:t>
            </w:r>
            <w:r w:rsidR="2E6D1339" w:rsidRPr="00B37707">
              <w:rPr>
                <w:sz w:val="24"/>
                <w:szCs w:val="24"/>
              </w:rPr>
              <w:t>Adult S</w:t>
            </w:r>
            <w:r>
              <w:rPr>
                <w:sz w:val="24"/>
                <w:szCs w:val="24"/>
              </w:rPr>
              <w:t>ocial Care</w:t>
            </w:r>
            <w:r w:rsidR="2E6D1339" w:rsidRPr="00B37707">
              <w:rPr>
                <w:sz w:val="24"/>
                <w:szCs w:val="24"/>
              </w:rPr>
              <w:t>: Now reporting picking up bills for utilities and other day to day living costs</w:t>
            </w:r>
            <w:r w:rsidR="002C21FA">
              <w:rPr>
                <w:sz w:val="24"/>
                <w:szCs w:val="24"/>
              </w:rPr>
              <w:t>, as well as dealing with</w:t>
            </w:r>
            <w:r w:rsidR="2E6D1339" w:rsidRPr="00B37707">
              <w:rPr>
                <w:sz w:val="24"/>
                <w:szCs w:val="24"/>
              </w:rPr>
              <w:t xml:space="preserve"> immigration issues</w:t>
            </w:r>
            <w:r w:rsidR="002C21FA">
              <w:rPr>
                <w:sz w:val="24"/>
                <w:szCs w:val="24"/>
              </w:rPr>
              <w:t xml:space="preserve"> since UC rollout</w:t>
            </w:r>
            <w:r w:rsidR="2E6D1339" w:rsidRPr="00B37707">
              <w:rPr>
                <w:sz w:val="24"/>
                <w:szCs w:val="24"/>
              </w:rPr>
              <w:t xml:space="preserve">.  </w:t>
            </w:r>
          </w:p>
          <w:p w14:paraId="111338B0" w14:textId="77777777" w:rsidR="002C21FA" w:rsidRDefault="002C21FA" w:rsidP="2E6D1339">
            <w:pPr>
              <w:rPr>
                <w:sz w:val="24"/>
                <w:szCs w:val="24"/>
              </w:rPr>
            </w:pPr>
          </w:p>
          <w:p w14:paraId="04E3DDD8" w14:textId="05FDDD91" w:rsidR="2E6D1339" w:rsidRDefault="002C21FA" w:rsidP="2E6D1339">
            <w:pPr>
              <w:rPr>
                <w:sz w:val="24"/>
                <w:szCs w:val="24"/>
              </w:rPr>
            </w:pPr>
            <w:r>
              <w:rPr>
                <w:sz w:val="24"/>
                <w:szCs w:val="24"/>
              </w:rPr>
              <w:t xml:space="preserve">As an example, Dawn referred to day 1 of the rollout out when a </w:t>
            </w:r>
            <w:r w:rsidR="2E6D1339" w:rsidRPr="00B37707">
              <w:rPr>
                <w:sz w:val="24"/>
                <w:szCs w:val="24"/>
              </w:rPr>
              <w:t xml:space="preserve">very vulnerable gentleman </w:t>
            </w:r>
            <w:r>
              <w:rPr>
                <w:sz w:val="24"/>
                <w:szCs w:val="24"/>
              </w:rPr>
              <w:t>attended for advice and support.</w:t>
            </w:r>
            <w:r w:rsidR="2E6D1339" w:rsidRPr="00B37707">
              <w:rPr>
                <w:sz w:val="24"/>
                <w:szCs w:val="24"/>
              </w:rPr>
              <w:t xml:space="preserve">  </w:t>
            </w:r>
            <w:r>
              <w:rPr>
                <w:sz w:val="24"/>
                <w:szCs w:val="24"/>
              </w:rPr>
              <w:t>He had n</w:t>
            </w:r>
            <w:r w:rsidR="2E6D1339" w:rsidRPr="00B37707">
              <w:rPr>
                <w:sz w:val="24"/>
                <w:szCs w:val="24"/>
              </w:rPr>
              <w:t>ever used</w:t>
            </w:r>
            <w:r>
              <w:rPr>
                <w:sz w:val="24"/>
                <w:szCs w:val="24"/>
              </w:rPr>
              <w:t xml:space="preserve"> a</w:t>
            </w:r>
            <w:r w:rsidR="2E6D1339" w:rsidRPr="00B37707">
              <w:rPr>
                <w:sz w:val="24"/>
                <w:szCs w:val="24"/>
              </w:rPr>
              <w:t xml:space="preserve"> computer and needed to register</w:t>
            </w:r>
            <w:r>
              <w:rPr>
                <w:sz w:val="24"/>
                <w:szCs w:val="24"/>
              </w:rPr>
              <w:t xml:space="preserve"> online for UC.  It </w:t>
            </w:r>
            <w:r w:rsidR="2E6D1339" w:rsidRPr="00B37707">
              <w:rPr>
                <w:sz w:val="24"/>
                <w:szCs w:val="24"/>
              </w:rPr>
              <w:t xml:space="preserve">took </w:t>
            </w:r>
            <w:r>
              <w:rPr>
                <w:sz w:val="24"/>
                <w:szCs w:val="24"/>
              </w:rPr>
              <w:t xml:space="preserve">staff </w:t>
            </w:r>
            <w:r w:rsidR="2E6D1339" w:rsidRPr="00B37707">
              <w:rPr>
                <w:sz w:val="24"/>
                <w:szCs w:val="24"/>
              </w:rPr>
              <w:t xml:space="preserve">2.5 hours to get him registered.  </w:t>
            </w:r>
            <w:r>
              <w:rPr>
                <w:sz w:val="24"/>
                <w:szCs w:val="24"/>
              </w:rPr>
              <w:t>She expressed r</w:t>
            </w:r>
            <w:r w:rsidR="2E6D1339" w:rsidRPr="00B37707">
              <w:rPr>
                <w:sz w:val="24"/>
                <w:szCs w:val="24"/>
              </w:rPr>
              <w:t>eal concerns about how vulnerable people are managing the online systems</w:t>
            </w:r>
            <w:r>
              <w:rPr>
                <w:sz w:val="24"/>
                <w:szCs w:val="24"/>
              </w:rPr>
              <w:t xml:space="preserve"> and the use of the online journals which they are supposed</w:t>
            </w:r>
            <w:r w:rsidR="2E6D1339" w:rsidRPr="00B37707">
              <w:rPr>
                <w:sz w:val="24"/>
                <w:szCs w:val="24"/>
              </w:rPr>
              <w:t xml:space="preserve"> to log in to daily.  </w:t>
            </w:r>
            <w:r>
              <w:rPr>
                <w:sz w:val="24"/>
                <w:szCs w:val="24"/>
              </w:rPr>
              <w:t>Have been r</w:t>
            </w:r>
            <w:r w:rsidR="2E6D1339" w:rsidRPr="00B37707">
              <w:rPr>
                <w:sz w:val="24"/>
                <w:szCs w:val="24"/>
              </w:rPr>
              <w:t xml:space="preserve">eferring </w:t>
            </w:r>
            <w:r>
              <w:rPr>
                <w:sz w:val="24"/>
                <w:szCs w:val="24"/>
              </w:rPr>
              <w:t>clients</w:t>
            </w:r>
            <w:r w:rsidR="008465B8">
              <w:rPr>
                <w:sz w:val="24"/>
                <w:szCs w:val="24"/>
              </w:rPr>
              <w:t xml:space="preserve"> </w:t>
            </w:r>
            <w:r w:rsidR="2E6D1339" w:rsidRPr="00B37707">
              <w:rPr>
                <w:sz w:val="24"/>
                <w:szCs w:val="24"/>
              </w:rPr>
              <w:t xml:space="preserve">to Work Redbridge for IT literacy </w:t>
            </w:r>
            <w:r>
              <w:rPr>
                <w:sz w:val="24"/>
                <w:szCs w:val="24"/>
              </w:rPr>
              <w:t xml:space="preserve">support, </w:t>
            </w:r>
            <w:r w:rsidR="2E6D1339" w:rsidRPr="00B37707">
              <w:rPr>
                <w:sz w:val="24"/>
                <w:szCs w:val="24"/>
              </w:rPr>
              <w:t xml:space="preserve">but some </w:t>
            </w:r>
            <w:r w:rsidR="008465B8">
              <w:rPr>
                <w:sz w:val="24"/>
                <w:szCs w:val="24"/>
              </w:rPr>
              <w:t>are not suitable for this</w:t>
            </w:r>
            <w:r w:rsidR="2E6D1339" w:rsidRPr="00B37707">
              <w:rPr>
                <w:sz w:val="24"/>
                <w:szCs w:val="24"/>
              </w:rPr>
              <w:t>.</w:t>
            </w:r>
          </w:p>
          <w:p w14:paraId="0D72BE5E" w14:textId="77777777" w:rsidR="008465B8" w:rsidRPr="00B37707" w:rsidRDefault="008465B8" w:rsidP="2E6D1339">
            <w:pPr>
              <w:rPr>
                <w:sz w:val="24"/>
                <w:szCs w:val="24"/>
              </w:rPr>
            </w:pPr>
          </w:p>
          <w:p w14:paraId="13C1B200" w14:textId="28BF5CE6" w:rsidR="2E6D1339" w:rsidRDefault="2E6D1339" w:rsidP="2E6D1339">
            <w:pPr>
              <w:rPr>
                <w:sz w:val="24"/>
                <w:szCs w:val="24"/>
              </w:rPr>
            </w:pPr>
            <w:r w:rsidRPr="00B37707">
              <w:rPr>
                <w:sz w:val="24"/>
                <w:szCs w:val="24"/>
              </w:rPr>
              <w:lastRenderedPageBreak/>
              <w:t xml:space="preserve">Managed migration </w:t>
            </w:r>
            <w:r w:rsidR="008465B8">
              <w:rPr>
                <w:sz w:val="24"/>
                <w:szCs w:val="24"/>
              </w:rPr>
              <w:t xml:space="preserve">has </w:t>
            </w:r>
            <w:r w:rsidRPr="00B37707">
              <w:rPr>
                <w:sz w:val="24"/>
                <w:szCs w:val="24"/>
              </w:rPr>
              <w:t xml:space="preserve">been halted now so </w:t>
            </w:r>
            <w:r w:rsidR="008465B8">
              <w:rPr>
                <w:sz w:val="24"/>
                <w:szCs w:val="24"/>
              </w:rPr>
              <w:t xml:space="preserve">that </w:t>
            </w:r>
            <w:r w:rsidRPr="00B37707">
              <w:rPr>
                <w:sz w:val="24"/>
                <w:szCs w:val="24"/>
              </w:rPr>
              <w:t>more robust systems can be put in place.  At</w:t>
            </w:r>
            <w:r w:rsidR="008465B8">
              <w:rPr>
                <w:sz w:val="24"/>
                <w:szCs w:val="24"/>
              </w:rPr>
              <w:t xml:space="preserve"> the sessions run at the</w:t>
            </w:r>
            <w:r w:rsidRPr="00B37707">
              <w:rPr>
                <w:sz w:val="24"/>
                <w:szCs w:val="24"/>
              </w:rPr>
              <w:t xml:space="preserve"> Foodbank </w:t>
            </w:r>
            <w:r w:rsidR="008465B8">
              <w:rPr>
                <w:sz w:val="24"/>
                <w:szCs w:val="24"/>
              </w:rPr>
              <w:t xml:space="preserve">the Benefits Team have </w:t>
            </w:r>
            <w:r w:rsidRPr="00B37707">
              <w:rPr>
                <w:sz w:val="24"/>
                <w:szCs w:val="24"/>
              </w:rPr>
              <w:t>found that people are scared of UC and that they’re going to be worse off</w:t>
            </w:r>
            <w:r w:rsidR="008465B8">
              <w:rPr>
                <w:sz w:val="24"/>
                <w:szCs w:val="24"/>
              </w:rPr>
              <w:t xml:space="preserve"> as a result of it</w:t>
            </w:r>
            <w:r w:rsidRPr="00B37707">
              <w:rPr>
                <w:sz w:val="24"/>
                <w:szCs w:val="24"/>
              </w:rPr>
              <w:t xml:space="preserve">.  </w:t>
            </w:r>
            <w:r w:rsidR="008465B8">
              <w:rPr>
                <w:sz w:val="24"/>
                <w:szCs w:val="24"/>
              </w:rPr>
              <w:t>There is a definite l</w:t>
            </w:r>
            <w:r w:rsidRPr="00B37707">
              <w:rPr>
                <w:sz w:val="24"/>
                <w:szCs w:val="24"/>
              </w:rPr>
              <w:t>ack of info</w:t>
            </w:r>
            <w:r w:rsidR="008465B8">
              <w:rPr>
                <w:sz w:val="24"/>
                <w:szCs w:val="24"/>
              </w:rPr>
              <w:t>rmation</w:t>
            </w:r>
            <w:r w:rsidRPr="00B37707">
              <w:rPr>
                <w:sz w:val="24"/>
                <w:szCs w:val="24"/>
              </w:rPr>
              <w:t xml:space="preserve"> provided by DWP</w:t>
            </w:r>
            <w:r w:rsidR="008465B8">
              <w:rPr>
                <w:sz w:val="24"/>
                <w:szCs w:val="24"/>
              </w:rPr>
              <w:t xml:space="preserve"> about what it really means for people, but the</w:t>
            </w:r>
            <w:r w:rsidRPr="00B37707">
              <w:rPr>
                <w:sz w:val="24"/>
                <w:szCs w:val="24"/>
              </w:rPr>
              <w:t xml:space="preserve"> Council </w:t>
            </w:r>
            <w:r w:rsidR="008465B8">
              <w:rPr>
                <w:sz w:val="24"/>
                <w:szCs w:val="24"/>
              </w:rPr>
              <w:t xml:space="preserve">have produced </w:t>
            </w:r>
            <w:r w:rsidRPr="00B37707">
              <w:rPr>
                <w:sz w:val="24"/>
                <w:szCs w:val="24"/>
              </w:rPr>
              <w:t xml:space="preserve">quite a lot </w:t>
            </w:r>
            <w:r w:rsidR="008465B8">
              <w:rPr>
                <w:sz w:val="24"/>
                <w:szCs w:val="24"/>
              </w:rPr>
              <w:t>of their own</w:t>
            </w:r>
            <w:r w:rsidR="00D27280">
              <w:rPr>
                <w:sz w:val="24"/>
                <w:szCs w:val="24"/>
              </w:rPr>
              <w:t xml:space="preserve"> information</w:t>
            </w:r>
            <w:r w:rsidR="008465B8">
              <w:rPr>
                <w:sz w:val="24"/>
                <w:szCs w:val="24"/>
              </w:rPr>
              <w:t>.</w:t>
            </w:r>
          </w:p>
          <w:p w14:paraId="4D41088C" w14:textId="77777777" w:rsidR="008465B8" w:rsidRPr="00B37707" w:rsidRDefault="008465B8" w:rsidP="2E6D1339">
            <w:pPr>
              <w:rPr>
                <w:sz w:val="24"/>
                <w:szCs w:val="24"/>
              </w:rPr>
            </w:pPr>
          </w:p>
          <w:p w14:paraId="41D0CA0C" w14:textId="72B45EB1" w:rsidR="2E6D1339" w:rsidRDefault="008465B8" w:rsidP="2E6D1339">
            <w:pPr>
              <w:rPr>
                <w:sz w:val="24"/>
                <w:szCs w:val="24"/>
              </w:rPr>
            </w:pPr>
            <w:r>
              <w:rPr>
                <w:sz w:val="24"/>
                <w:szCs w:val="24"/>
              </w:rPr>
              <w:t>The c</w:t>
            </w:r>
            <w:r w:rsidR="2E6D1339" w:rsidRPr="00B37707">
              <w:rPr>
                <w:sz w:val="24"/>
                <w:szCs w:val="24"/>
              </w:rPr>
              <w:t>ontract for providing support to UC users moves to C</w:t>
            </w:r>
            <w:r>
              <w:rPr>
                <w:sz w:val="24"/>
                <w:szCs w:val="24"/>
              </w:rPr>
              <w:t xml:space="preserve">itizens </w:t>
            </w:r>
            <w:r w:rsidR="2E6D1339" w:rsidRPr="00B37707">
              <w:rPr>
                <w:sz w:val="24"/>
                <w:szCs w:val="24"/>
              </w:rPr>
              <w:t>A</w:t>
            </w:r>
            <w:r>
              <w:rPr>
                <w:sz w:val="24"/>
                <w:szCs w:val="24"/>
              </w:rPr>
              <w:t xml:space="preserve">dvice </w:t>
            </w:r>
            <w:r w:rsidR="2E6D1339" w:rsidRPr="00B37707">
              <w:rPr>
                <w:sz w:val="24"/>
                <w:szCs w:val="24"/>
              </w:rPr>
              <w:t>R</w:t>
            </w:r>
            <w:r>
              <w:rPr>
                <w:sz w:val="24"/>
                <w:szCs w:val="24"/>
              </w:rPr>
              <w:t>edbridge in April, but there is n</w:t>
            </w:r>
            <w:r w:rsidR="2E6D1339" w:rsidRPr="00B37707">
              <w:rPr>
                <w:sz w:val="24"/>
                <w:szCs w:val="24"/>
              </w:rPr>
              <w:t>o provision</w:t>
            </w:r>
            <w:r>
              <w:rPr>
                <w:sz w:val="24"/>
                <w:szCs w:val="24"/>
              </w:rPr>
              <w:t xml:space="preserve"> within it</w:t>
            </w:r>
            <w:r w:rsidR="2E6D1339" w:rsidRPr="00B37707">
              <w:rPr>
                <w:sz w:val="24"/>
                <w:szCs w:val="24"/>
              </w:rPr>
              <w:t xml:space="preserve"> fo</w:t>
            </w:r>
            <w:r>
              <w:rPr>
                <w:sz w:val="24"/>
                <w:szCs w:val="24"/>
              </w:rPr>
              <w:t>r budgeting support advice</w:t>
            </w:r>
            <w:r w:rsidR="2E6D1339" w:rsidRPr="00B37707">
              <w:rPr>
                <w:sz w:val="24"/>
                <w:szCs w:val="24"/>
              </w:rPr>
              <w:t xml:space="preserve">.  </w:t>
            </w:r>
          </w:p>
          <w:p w14:paraId="26219DED" w14:textId="77777777" w:rsidR="008465B8" w:rsidRPr="00B37707" w:rsidRDefault="008465B8" w:rsidP="2E6D1339">
            <w:pPr>
              <w:rPr>
                <w:sz w:val="24"/>
                <w:szCs w:val="24"/>
              </w:rPr>
            </w:pPr>
          </w:p>
          <w:p w14:paraId="6044AE04" w14:textId="1A6619CD" w:rsidR="2E6D1339" w:rsidRPr="00B37707" w:rsidRDefault="008465B8" w:rsidP="2E6D1339">
            <w:pPr>
              <w:rPr>
                <w:sz w:val="24"/>
                <w:szCs w:val="24"/>
              </w:rPr>
            </w:pPr>
            <w:r>
              <w:rPr>
                <w:sz w:val="24"/>
                <w:szCs w:val="24"/>
              </w:rPr>
              <w:t>There have been some w</w:t>
            </w:r>
            <w:r w:rsidR="2E6D1339" w:rsidRPr="00B37707">
              <w:rPr>
                <w:sz w:val="24"/>
                <w:szCs w:val="24"/>
              </w:rPr>
              <w:t xml:space="preserve">elcome changes </w:t>
            </w:r>
            <w:r w:rsidR="00D27280">
              <w:rPr>
                <w:sz w:val="24"/>
                <w:szCs w:val="24"/>
              </w:rPr>
              <w:t>for</w:t>
            </w:r>
            <w:r w:rsidR="2E6D1339" w:rsidRPr="00B37707">
              <w:rPr>
                <w:sz w:val="24"/>
                <w:szCs w:val="24"/>
              </w:rPr>
              <w:t xml:space="preserve"> those on disability benefit who</w:t>
            </w:r>
            <w:r>
              <w:rPr>
                <w:sz w:val="24"/>
                <w:szCs w:val="24"/>
              </w:rPr>
              <w:t xml:space="preserve"> get severe disability premium, but the Council</w:t>
            </w:r>
            <w:r w:rsidR="2E6D1339" w:rsidRPr="00B37707">
              <w:rPr>
                <w:sz w:val="24"/>
                <w:szCs w:val="24"/>
              </w:rPr>
              <w:t xml:space="preserve"> </w:t>
            </w:r>
            <w:r>
              <w:rPr>
                <w:sz w:val="24"/>
                <w:szCs w:val="24"/>
              </w:rPr>
              <w:t>d</w:t>
            </w:r>
            <w:r w:rsidR="2E6D1339" w:rsidRPr="00B37707">
              <w:rPr>
                <w:sz w:val="24"/>
                <w:szCs w:val="24"/>
              </w:rPr>
              <w:t xml:space="preserve">on’t support </w:t>
            </w:r>
            <w:r w:rsidR="000511E9">
              <w:rPr>
                <w:sz w:val="24"/>
                <w:szCs w:val="24"/>
              </w:rPr>
              <w:t xml:space="preserve">the </w:t>
            </w:r>
            <w:r w:rsidR="2E6D1339" w:rsidRPr="00B37707">
              <w:rPr>
                <w:sz w:val="24"/>
                <w:szCs w:val="24"/>
              </w:rPr>
              <w:t xml:space="preserve">mixed age drive to UC </w:t>
            </w:r>
            <w:r>
              <w:rPr>
                <w:sz w:val="24"/>
                <w:szCs w:val="24"/>
              </w:rPr>
              <w:t>rather than</w:t>
            </w:r>
            <w:r w:rsidR="2E6D1339" w:rsidRPr="00B37707">
              <w:rPr>
                <w:sz w:val="24"/>
                <w:szCs w:val="24"/>
              </w:rPr>
              <w:t xml:space="preserve"> pension credit </w:t>
            </w:r>
            <w:r>
              <w:rPr>
                <w:sz w:val="24"/>
                <w:szCs w:val="24"/>
              </w:rPr>
              <w:t>coming in</w:t>
            </w:r>
            <w:r w:rsidR="000511E9">
              <w:rPr>
                <w:sz w:val="24"/>
                <w:szCs w:val="24"/>
              </w:rPr>
              <w:t xml:space="preserve"> </w:t>
            </w:r>
            <w:r w:rsidR="2E6D1339" w:rsidRPr="00B37707">
              <w:rPr>
                <w:sz w:val="24"/>
                <w:szCs w:val="24"/>
              </w:rPr>
              <w:t xml:space="preserve">from May.  Letters went out </w:t>
            </w:r>
            <w:r w:rsidR="000511E9">
              <w:rPr>
                <w:sz w:val="24"/>
                <w:szCs w:val="24"/>
              </w:rPr>
              <w:t>from the DWP</w:t>
            </w:r>
            <w:r w:rsidR="2E6D1339" w:rsidRPr="00B37707">
              <w:rPr>
                <w:sz w:val="24"/>
                <w:szCs w:val="24"/>
              </w:rPr>
              <w:t xml:space="preserve"> about this and</w:t>
            </w:r>
            <w:r w:rsidR="00D27280">
              <w:rPr>
                <w:sz w:val="24"/>
                <w:szCs w:val="24"/>
              </w:rPr>
              <w:t>,</w:t>
            </w:r>
            <w:r w:rsidR="2E6D1339" w:rsidRPr="00B37707">
              <w:rPr>
                <w:sz w:val="24"/>
                <w:szCs w:val="24"/>
              </w:rPr>
              <w:t xml:space="preserve"> </w:t>
            </w:r>
            <w:r w:rsidR="000511E9">
              <w:rPr>
                <w:sz w:val="24"/>
                <w:szCs w:val="24"/>
              </w:rPr>
              <w:t xml:space="preserve">again, the lack of proper information has </w:t>
            </w:r>
            <w:r w:rsidR="2E6D1339" w:rsidRPr="00B37707">
              <w:rPr>
                <w:sz w:val="24"/>
                <w:szCs w:val="24"/>
              </w:rPr>
              <w:t xml:space="preserve">caused </w:t>
            </w:r>
            <w:r w:rsidR="000511E9">
              <w:rPr>
                <w:sz w:val="24"/>
                <w:szCs w:val="24"/>
              </w:rPr>
              <w:t xml:space="preserve">a </w:t>
            </w:r>
            <w:r w:rsidR="2E6D1339" w:rsidRPr="00B37707">
              <w:rPr>
                <w:sz w:val="24"/>
                <w:szCs w:val="24"/>
              </w:rPr>
              <w:t>large increase in queries</w:t>
            </w:r>
            <w:r w:rsidR="000511E9">
              <w:rPr>
                <w:sz w:val="24"/>
                <w:szCs w:val="24"/>
              </w:rPr>
              <w:t xml:space="preserve"> to the Benefits Team</w:t>
            </w:r>
            <w:r w:rsidR="2E6D1339" w:rsidRPr="00B37707">
              <w:rPr>
                <w:sz w:val="24"/>
                <w:szCs w:val="24"/>
              </w:rPr>
              <w:t xml:space="preserve">.  </w:t>
            </w:r>
            <w:r w:rsidR="000511E9">
              <w:rPr>
                <w:sz w:val="24"/>
                <w:szCs w:val="24"/>
              </w:rPr>
              <w:t>Because there is n</w:t>
            </w:r>
            <w:r w:rsidR="2E6D1339" w:rsidRPr="00B37707">
              <w:rPr>
                <w:sz w:val="24"/>
                <w:szCs w:val="24"/>
              </w:rPr>
              <w:t xml:space="preserve">o data sharing agreement with DWP </w:t>
            </w:r>
            <w:r w:rsidR="000511E9">
              <w:rPr>
                <w:sz w:val="24"/>
                <w:szCs w:val="24"/>
              </w:rPr>
              <w:t xml:space="preserve">and </w:t>
            </w:r>
            <w:r w:rsidR="2E6D1339" w:rsidRPr="00B37707">
              <w:rPr>
                <w:sz w:val="24"/>
                <w:szCs w:val="24"/>
              </w:rPr>
              <w:t xml:space="preserve">discretionary housing payments </w:t>
            </w:r>
            <w:r w:rsidR="000511E9">
              <w:rPr>
                <w:sz w:val="24"/>
                <w:szCs w:val="24"/>
              </w:rPr>
              <w:t xml:space="preserve">are </w:t>
            </w:r>
            <w:r w:rsidR="2E6D1339" w:rsidRPr="00B37707">
              <w:rPr>
                <w:sz w:val="24"/>
                <w:szCs w:val="24"/>
              </w:rPr>
              <w:t xml:space="preserve">still administered by LA </w:t>
            </w:r>
            <w:r w:rsidR="000511E9">
              <w:rPr>
                <w:sz w:val="24"/>
                <w:szCs w:val="24"/>
              </w:rPr>
              <w:t>who</w:t>
            </w:r>
            <w:r w:rsidR="2E6D1339" w:rsidRPr="00B37707">
              <w:rPr>
                <w:sz w:val="24"/>
                <w:szCs w:val="24"/>
              </w:rPr>
              <w:t xml:space="preserve"> don’t know if </w:t>
            </w:r>
            <w:r w:rsidR="000511E9">
              <w:rPr>
                <w:sz w:val="24"/>
                <w:szCs w:val="24"/>
              </w:rPr>
              <w:t xml:space="preserve">clients are </w:t>
            </w:r>
            <w:r w:rsidR="2E6D1339" w:rsidRPr="00B37707">
              <w:rPr>
                <w:sz w:val="24"/>
                <w:szCs w:val="24"/>
              </w:rPr>
              <w:t xml:space="preserve">eligible </w:t>
            </w:r>
            <w:r w:rsidR="000511E9">
              <w:rPr>
                <w:sz w:val="24"/>
                <w:szCs w:val="24"/>
              </w:rPr>
              <w:t xml:space="preserve">for it </w:t>
            </w:r>
            <w:r w:rsidR="2E6D1339" w:rsidRPr="00B37707">
              <w:rPr>
                <w:sz w:val="24"/>
                <w:szCs w:val="24"/>
              </w:rPr>
              <w:t xml:space="preserve">or not.  </w:t>
            </w:r>
            <w:r w:rsidR="000511E9">
              <w:rPr>
                <w:sz w:val="24"/>
                <w:szCs w:val="24"/>
              </w:rPr>
              <w:t>Clients</w:t>
            </w:r>
            <w:r w:rsidR="2E6D1339" w:rsidRPr="00B37707">
              <w:rPr>
                <w:sz w:val="24"/>
                <w:szCs w:val="24"/>
              </w:rPr>
              <w:t xml:space="preserve"> can’t give permission to </w:t>
            </w:r>
            <w:r w:rsidR="000511E9">
              <w:rPr>
                <w:sz w:val="24"/>
                <w:szCs w:val="24"/>
              </w:rPr>
              <w:t xml:space="preserve">the </w:t>
            </w:r>
            <w:r w:rsidR="2E6D1339" w:rsidRPr="00B37707">
              <w:rPr>
                <w:sz w:val="24"/>
                <w:szCs w:val="24"/>
              </w:rPr>
              <w:t>DWP to share their information</w:t>
            </w:r>
            <w:r w:rsidR="000511E9">
              <w:rPr>
                <w:sz w:val="24"/>
                <w:szCs w:val="24"/>
              </w:rPr>
              <w:t xml:space="preserve">, and </w:t>
            </w:r>
            <w:r w:rsidR="2E6D1339" w:rsidRPr="00B37707">
              <w:rPr>
                <w:sz w:val="24"/>
                <w:szCs w:val="24"/>
              </w:rPr>
              <w:t xml:space="preserve">  DWP </w:t>
            </w:r>
            <w:r w:rsidR="000511E9">
              <w:rPr>
                <w:sz w:val="24"/>
                <w:szCs w:val="24"/>
              </w:rPr>
              <w:t xml:space="preserve">are </w:t>
            </w:r>
            <w:r w:rsidR="2E6D1339" w:rsidRPr="00B37707">
              <w:rPr>
                <w:sz w:val="24"/>
                <w:szCs w:val="24"/>
              </w:rPr>
              <w:t>adamant this won’t change but</w:t>
            </w:r>
            <w:r w:rsidR="000511E9">
              <w:rPr>
                <w:sz w:val="24"/>
                <w:szCs w:val="24"/>
              </w:rPr>
              <w:t xml:space="preserve"> local authorities</w:t>
            </w:r>
            <w:r w:rsidR="2E6D1339" w:rsidRPr="00B37707">
              <w:rPr>
                <w:sz w:val="24"/>
                <w:szCs w:val="24"/>
              </w:rPr>
              <w:t xml:space="preserve"> still continue</w:t>
            </w:r>
            <w:r w:rsidR="000511E9">
              <w:rPr>
                <w:sz w:val="24"/>
                <w:szCs w:val="24"/>
              </w:rPr>
              <w:t xml:space="preserve"> to apply pressure through Lond</w:t>
            </w:r>
            <w:r w:rsidR="2E6D1339" w:rsidRPr="00B37707">
              <w:rPr>
                <w:sz w:val="24"/>
                <w:szCs w:val="24"/>
              </w:rPr>
              <w:t>on Councils.</w:t>
            </w:r>
          </w:p>
          <w:p w14:paraId="64E01C38" w14:textId="45A124F7" w:rsidR="2E6D1339" w:rsidRPr="00B37707" w:rsidRDefault="2E6D1339" w:rsidP="2E6D1339">
            <w:pPr>
              <w:rPr>
                <w:sz w:val="24"/>
                <w:szCs w:val="24"/>
              </w:rPr>
            </w:pPr>
          </w:p>
          <w:p w14:paraId="03299EB5" w14:textId="278D538A" w:rsidR="2E6D1339" w:rsidRPr="00B37707" w:rsidRDefault="000511E9" w:rsidP="2E6D1339">
            <w:pPr>
              <w:rPr>
                <w:sz w:val="24"/>
                <w:szCs w:val="24"/>
              </w:rPr>
            </w:pPr>
            <w:r>
              <w:rPr>
                <w:sz w:val="24"/>
                <w:szCs w:val="24"/>
              </w:rPr>
              <w:t>Jon asked ab</w:t>
            </w:r>
            <w:r w:rsidR="2E6D1339" w:rsidRPr="00B37707">
              <w:rPr>
                <w:sz w:val="24"/>
                <w:szCs w:val="24"/>
              </w:rPr>
              <w:t xml:space="preserve">out </w:t>
            </w:r>
            <w:r>
              <w:rPr>
                <w:sz w:val="24"/>
                <w:szCs w:val="24"/>
              </w:rPr>
              <w:t xml:space="preserve">the process for </w:t>
            </w:r>
            <w:r w:rsidR="2E6D1339" w:rsidRPr="00B37707">
              <w:rPr>
                <w:sz w:val="24"/>
                <w:szCs w:val="24"/>
              </w:rPr>
              <w:t>housing payments.  These never went direct</w:t>
            </w:r>
            <w:r w:rsidR="00D27280">
              <w:rPr>
                <w:sz w:val="24"/>
                <w:szCs w:val="24"/>
              </w:rPr>
              <w:t>ly</w:t>
            </w:r>
            <w:r w:rsidR="2E6D1339" w:rsidRPr="00B37707">
              <w:rPr>
                <w:sz w:val="24"/>
                <w:szCs w:val="24"/>
              </w:rPr>
              <w:t xml:space="preserve"> to client</w:t>
            </w:r>
            <w:r>
              <w:rPr>
                <w:sz w:val="24"/>
                <w:szCs w:val="24"/>
              </w:rPr>
              <w:t xml:space="preserve">s who were </w:t>
            </w:r>
            <w:r w:rsidR="2E6D1339" w:rsidRPr="00B37707">
              <w:rPr>
                <w:sz w:val="24"/>
                <w:szCs w:val="24"/>
              </w:rPr>
              <w:t>council tenants</w:t>
            </w:r>
            <w:r>
              <w:rPr>
                <w:sz w:val="24"/>
                <w:szCs w:val="24"/>
              </w:rPr>
              <w:t xml:space="preserve"> before</w:t>
            </w:r>
            <w:r w:rsidR="2E6D1339" w:rsidRPr="00B37707">
              <w:rPr>
                <w:sz w:val="24"/>
                <w:szCs w:val="24"/>
              </w:rPr>
              <w:t xml:space="preserve">, but now it does and many don’t know how to pay rent.  </w:t>
            </w:r>
            <w:r>
              <w:rPr>
                <w:sz w:val="24"/>
                <w:szCs w:val="24"/>
              </w:rPr>
              <w:t>He also commented that s</w:t>
            </w:r>
            <w:r w:rsidR="2E6D1339" w:rsidRPr="00B37707">
              <w:rPr>
                <w:sz w:val="24"/>
                <w:szCs w:val="24"/>
              </w:rPr>
              <w:t xml:space="preserve">igning up to Verify </w:t>
            </w:r>
            <w:r>
              <w:rPr>
                <w:sz w:val="24"/>
                <w:szCs w:val="24"/>
              </w:rPr>
              <w:t xml:space="preserve">was </w:t>
            </w:r>
            <w:r w:rsidR="2E6D1339" w:rsidRPr="00B37707">
              <w:rPr>
                <w:sz w:val="24"/>
                <w:szCs w:val="24"/>
              </w:rPr>
              <w:t>not easy, particularly for disabled and disadvantaged people</w:t>
            </w:r>
            <w:r w:rsidR="00D27280">
              <w:rPr>
                <w:sz w:val="24"/>
                <w:szCs w:val="24"/>
              </w:rPr>
              <w:t xml:space="preserve">, and he said that the </w:t>
            </w:r>
            <w:r>
              <w:rPr>
                <w:sz w:val="24"/>
                <w:szCs w:val="24"/>
              </w:rPr>
              <w:t>d</w:t>
            </w:r>
            <w:r w:rsidR="2E6D1339" w:rsidRPr="00B37707">
              <w:rPr>
                <w:sz w:val="24"/>
                <w:szCs w:val="24"/>
              </w:rPr>
              <w:t xml:space="preserve">esign </w:t>
            </w:r>
            <w:r>
              <w:rPr>
                <w:sz w:val="24"/>
                <w:szCs w:val="24"/>
              </w:rPr>
              <w:t xml:space="preserve">of UC </w:t>
            </w:r>
            <w:r w:rsidR="2E6D1339" w:rsidRPr="00B37707">
              <w:rPr>
                <w:sz w:val="24"/>
                <w:szCs w:val="24"/>
              </w:rPr>
              <w:t xml:space="preserve">was flawed from </w:t>
            </w:r>
            <w:r>
              <w:rPr>
                <w:sz w:val="24"/>
                <w:szCs w:val="24"/>
              </w:rPr>
              <w:t xml:space="preserve">the </w:t>
            </w:r>
            <w:r w:rsidR="2E6D1339" w:rsidRPr="00B37707">
              <w:rPr>
                <w:sz w:val="24"/>
                <w:szCs w:val="24"/>
              </w:rPr>
              <w:t>start.</w:t>
            </w:r>
            <w:r>
              <w:rPr>
                <w:sz w:val="24"/>
                <w:szCs w:val="24"/>
              </w:rPr>
              <w:t xml:space="preserve">  Dawn replied that the </w:t>
            </w:r>
            <w:r w:rsidR="2E6D1339" w:rsidRPr="00B37707">
              <w:rPr>
                <w:sz w:val="24"/>
                <w:szCs w:val="24"/>
              </w:rPr>
              <w:t>Council are putting much more resource</w:t>
            </w:r>
            <w:r>
              <w:rPr>
                <w:sz w:val="24"/>
                <w:szCs w:val="24"/>
              </w:rPr>
              <w:t>s</w:t>
            </w:r>
            <w:r w:rsidR="2E6D1339" w:rsidRPr="00B37707">
              <w:rPr>
                <w:sz w:val="24"/>
                <w:szCs w:val="24"/>
              </w:rPr>
              <w:t xml:space="preserve"> in</w:t>
            </w:r>
            <w:r>
              <w:rPr>
                <w:sz w:val="24"/>
                <w:szCs w:val="24"/>
              </w:rPr>
              <w:t>to supporting people</w:t>
            </w:r>
            <w:r w:rsidR="2E6D1339" w:rsidRPr="00B37707">
              <w:rPr>
                <w:sz w:val="24"/>
                <w:szCs w:val="24"/>
              </w:rPr>
              <w:t xml:space="preserve"> but </w:t>
            </w:r>
            <w:r>
              <w:rPr>
                <w:sz w:val="24"/>
                <w:szCs w:val="24"/>
              </w:rPr>
              <w:t xml:space="preserve">the DWP </w:t>
            </w:r>
            <w:r w:rsidR="2E6D1339" w:rsidRPr="00B37707">
              <w:rPr>
                <w:sz w:val="24"/>
                <w:szCs w:val="24"/>
              </w:rPr>
              <w:t>admin</w:t>
            </w:r>
            <w:r>
              <w:rPr>
                <w:sz w:val="24"/>
                <w:szCs w:val="24"/>
              </w:rPr>
              <w:t>istration</w:t>
            </w:r>
            <w:r w:rsidR="2E6D1339" w:rsidRPr="00B37707">
              <w:rPr>
                <w:sz w:val="24"/>
                <w:szCs w:val="24"/>
              </w:rPr>
              <w:t xml:space="preserve"> grant keeps going down and </w:t>
            </w:r>
            <w:r>
              <w:rPr>
                <w:sz w:val="24"/>
                <w:szCs w:val="24"/>
              </w:rPr>
              <w:t>this is not</w:t>
            </w:r>
            <w:r w:rsidR="2E6D1339" w:rsidRPr="00B37707">
              <w:rPr>
                <w:sz w:val="24"/>
                <w:szCs w:val="24"/>
              </w:rPr>
              <w:t xml:space="preserve"> sustainable longer term.</w:t>
            </w:r>
          </w:p>
          <w:p w14:paraId="2E2CFAA4" w14:textId="084D6540" w:rsidR="2E6D1339" w:rsidRPr="00B37707" w:rsidRDefault="2E6D1339" w:rsidP="2E6D1339">
            <w:pPr>
              <w:rPr>
                <w:sz w:val="24"/>
                <w:szCs w:val="24"/>
              </w:rPr>
            </w:pPr>
          </w:p>
          <w:p w14:paraId="68E6D6AF" w14:textId="43AB7ED5" w:rsidR="2E6D1339" w:rsidRPr="00B37707" w:rsidRDefault="2E6D1339" w:rsidP="2E6D1339">
            <w:pPr>
              <w:rPr>
                <w:sz w:val="24"/>
                <w:szCs w:val="24"/>
              </w:rPr>
            </w:pPr>
            <w:r w:rsidRPr="00B37707">
              <w:rPr>
                <w:sz w:val="24"/>
                <w:szCs w:val="24"/>
              </w:rPr>
              <w:t xml:space="preserve">Randal asked about </w:t>
            </w:r>
            <w:r w:rsidR="000511E9">
              <w:rPr>
                <w:sz w:val="24"/>
                <w:szCs w:val="24"/>
              </w:rPr>
              <w:t>council tenant</w:t>
            </w:r>
            <w:r w:rsidR="00D27280">
              <w:rPr>
                <w:sz w:val="24"/>
                <w:szCs w:val="24"/>
              </w:rPr>
              <w:t>s’</w:t>
            </w:r>
            <w:r w:rsidR="000511E9">
              <w:rPr>
                <w:sz w:val="24"/>
                <w:szCs w:val="24"/>
              </w:rPr>
              <w:t xml:space="preserve"> rent debts, and whether clients were facing</w:t>
            </w:r>
            <w:r w:rsidRPr="00B37707">
              <w:rPr>
                <w:sz w:val="24"/>
                <w:szCs w:val="24"/>
              </w:rPr>
              <w:t xml:space="preserve"> eviction</w:t>
            </w:r>
            <w:r w:rsidR="000511E9">
              <w:rPr>
                <w:sz w:val="24"/>
                <w:szCs w:val="24"/>
              </w:rPr>
              <w:t>.</w:t>
            </w:r>
            <w:r w:rsidRPr="00B37707">
              <w:rPr>
                <w:sz w:val="24"/>
                <w:szCs w:val="24"/>
              </w:rPr>
              <w:t xml:space="preserve">  Dawn</w:t>
            </w:r>
            <w:r w:rsidR="000511E9">
              <w:rPr>
                <w:sz w:val="24"/>
                <w:szCs w:val="24"/>
              </w:rPr>
              <w:t xml:space="preserve"> replied that housing staff are doing a lot of work with this group and the bigger</w:t>
            </w:r>
            <w:r w:rsidRPr="00B37707">
              <w:rPr>
                <w:sz w:val="24"/>
                <w:szCs w:val="24"/>
              </w:rPr>
              <w:t xml:space="preserve"> concern is that </w:t>
            </w:r>
            <w:r w:rsidR="000511E9">
              <w:rPr>
                <w:sz w:val="24"/>
                <w:szCs w:val="24"/>
              </w:rPr>
              <w:t>they have</w:t>
            </w:r>
            <w:r w:rsidRPr="00B37707">
              <w:rPr>
                <w:sz w:val="24"/>
                <w:szCs w:val="24"/>
              </w:rPr>
              <w:t xml:space="preserve"> no idea what </w:t>
            </w:r>
            <w:r w:rsidR="000511E9">
              <w:rPr>
                <w:sz w:val="24"/>
                <w:szCs w:val="24"/>
              </w:rPr>
              <w:t xml:space="preserve">is </w:t>
            </w:r>
            <w:r w:rsidRPr="00B37707">
              <w:rPr>
                <w:sz w:val="24"/>
                <w:szCs w:val="24"/>
              </w:rPr>
              <w:t>happening to people in private sector</w:t>
            </w:r>
            <w:r w:rsidR="000511E9">
              <w:rPr>
                <w:sz w:val="24"/>
                <w:szCs w:val="24"/>
              </w:rPr>
              <w:t xml:space="preserve"> accommodation</w:t>
            </w:r>
            <w:r w:rsidRPr="00B37707">
              <w:rPr>
                <w:sz w:val="24"/>
                <w:szCs w:val="24"/>
              </w:rPr>
              <w:t xml:space="preserve">.  People have to </w:t>
            </w:r>
            <w:r w:rsidR="000511E9">
              <w:rPr>
                <w:sz w:val="24"/>
                <w:szCs w:val="24"/>
              </w:rPr>
              <w:t xml:space="preserve">be </w:t>
            </w:r>
            <w:r w:rsidRPr="00B37707">
              <w:rPr>
                <w:sz w:val="24"/>
                <w:szCs w:val="24"/>
              </w:rPr>
              <w:t xml:space="preserve">8 weeks in arrears before </w:t>
            </w:r>
            <w:r w:rsidR="000511E9">
              <w:rPr>
                <w:sz w:val="24"/>
                <w:szCs w:val="24"/>
              </w:rPr>
              <w:t xml:space="preserve">the </w:t>
            </w:r>
            <w:r w:rsidRPr="00B37707">
              <w:rPr>
                <w:sz w:val="24"/>
                <w:szCs w:val="24"/>
              </w:rPr>
              <w:t>LA can ask for direct rent payments</w:t>
            </w:r>
            <w:r w:rsidR="000511E9">
              <w:rPr>
                <w:sz w:val="24"/>
                <w:szCs w:val="24"/>
              </w:rPr>
              <w:t xml:space="preserve"> to be taken from them</w:t>
            </w:r>
            <w:r w:rsidRPr="00B37707">
              <w:rPr>
                <w:sz w:val="24"/>
                <w:szCs w:val="24"/>
              </w:rPr>
              <w:t xml:space="preserve">.  </w:t>
            </w:r>
            <w:r w:rsidR="000511E9">
              <w:rPr>
                <w:sz w:val="24"/>
                <w:szCs w:val="24"/>
              </w:rPr>
              <w:t>There is a real lack of debt management and budgeting advice for UC clients.</w:t>
            </w:r>
          </w:p>
          <w:p w14:paraId="32DA4A4D" w14:textId="3C9DE125" w:rsidR="2E6D1339" w:rsidRPr="00B37707" w:rsidRDefault="2E6D1339" w:rsidP="2E6D1339">
            <w:pPr>
              <w:rPr>
                <w:sz w:val="24"/>
                <w:szCs w:val="24"/>
              </w:rPr>
            </w:pPr>
          </w:p>
          <w:p w14:paraId="1A59342D" w14:textId="07815C83" w:rsidR="2E6D1339" w:rsidRPr="000511E9" w:rsidRDefault="2E6D1339" w:rsidP="2E6D1339">
            <w:pPr>
              <w:rPr>
                <w:b/>
                <w:sz w:val="24"/>
                <w:szCs w:val="24"/>
              </w:rPr>
            </w:pPr>
            <w:r w:rsidRPr="000511E9">
              <w:rPr>
                <w:b/>
                <w:sz w:val="24"/>
                <w:szCs w:val="24"/>
              </w:rPr>
              <w:t>Susanne</w:t>
            </w:r>
            <w:r w:rsidR="00FD57FA">
              <w:rPr>
                <w:b/>
                <w:sz w:val="24"/>
                <w:szCs w:val="24"/>
              </w:rPr>
              <w:t xml:space="preserve"> </w:t>
            </w:r>
            <w:proofErr w:type="spellStart"/>
            <w:r w:rsidR="00FD57FA">
              <w:rPr>
                <w:b/>
                <w:sz w:val="24"/>
                <w:szCs w:val="24"/>
              </w:rPr>
              <w:t>Rauprich</w:t>
            </w:r>
            <w:proofErr w:type="spellEnd"/>
            <w:r w:rsidR="00FD57FA">
              <w:rPr>
                <w:b/>
                <w:sz w:val="24"/>
                <w:szCs w:val="24"/>
              </w:rPr>
              <w:t>, Citizens Advice Redbridge</w:t>
            </w:r>
          </w:p>
          <w:p w14:paraId="144FE246" w14:textId="37F99170" w:rsidR="00FD57FA" w:rsidRPr="00FD57FA" w:rsidRDefault="00FD57FA" w:rsidP="00FD57FA">
            <w:pPr>
              <w:rPr>
                <w:sz w:val="24"/>
                <w:szCs w:val="24"/>
              </w:rPr>
            </w:pPr>
            <w:r w:rsidRPr="00FD57FA">
              <w:rPr>
                <w:sz w:val="24"/>
                <w:szCs w:val="24"/>
              </w:rPr>
              <w:t>CAR currently have 229 clients, facing 240 issues such as:</w:t>
            </w:r>
          </w:p>
          <w:p w14:paraId="57A8529F" w14:textId="77777777" w:rsidR="00A659D8" w:rsidRPr="00FD57FA" w:rsidRDefault="001008CC" w:rsidP="00FD57FA">
            <w:pPr>
              <w:numPr>
                <w:ilvl w:val="0"/>
                <w:numId w:val="3"/>
              </w:numPr>
              <w:rPr>
                <w:sz w:val="24"/>
                <w:szCs w:val="24"/>
              </w:rPr>
            </w:pPr>
            <w:r w:rsidRPr="00FD57FA">
              <w:rPr>
                <w:sz w:val="24"/>
                <w:szCs w:val="24"/>
              </w:rPr>
              <w:t>Clients whose benefits were stopped</w:t>
            </w:r>
          </w:p>
          <w:p w14:paraId="6F768AA1" w14:textId="77777777" w:rsidR="00A659D8" w:rsidRPr="00FD57FA" w:rsidRDefault="001008CC" w:rsidP="00FD57FA">
            <w:pPr>
              <w:numPr>
                <w:ilvl w:val="0"/>
                <w:numId w:val="3"/>
              </w:numPr>
              <w:rPr>
                <w:sz w:val="24"/>
                <w:szCs w:val="24"/>
              </w:rPr>
            </w:pPr>
            <w:r w:rsidRPr="00FD57FA">
              <w:rPr>
                <w:sz w:val="24"/>
                <w:szCs w:val="24"/>
              </w:rPr>
              <w:t>Change in circumstances, e.g. long-term health condition</w:t>
            </w:r>
          </w:p>
          <w:p w14:paraId="31B13FC5" w14:textId="77777777" w:rsidR="00A659D8" w:rsidRDefault="001008CC" w:rsidP="00FD57FA">
            <w:pPr>
              <w:numPr>
                <w:ilvl w:val="0"/>
                <w:numId w:val="3"/>
              </w:numPr>
              <w:rPr>
                <w:sz w:val="24"/>
                <w:szCs w:val="24"/>
              </w:rPr>
            </w:pPr>
            <w:r w:rsidRPr="00FD57FA">
              <w:rPr>
                <w:sz w:val="24"/>
                <w:szCs w:val="24"/>
              </w:rPr>
              <w:t>Referrals from local authority because of rent arrears</w:t>
            </w:r>
          </w:p>
          <w:p w14:paraId="4F25F46B" w14:textId="77777777" w:rsidR="00FD57FA" w:rsidRDefault="00FD57FA" w:rsidP="00FD57FA">
            <w:pPr>
              <w:rPr>
                <w:sz w:val="24"/>
                <w:szCs w:val="24"/>
              </w:rPr>
            </w:pPr>
            <w:r>
              <w:rPr>
                <w:sz w:val="24"/>
                <w:szCs w:val="24"/>
              </w:rPr>
              <w:t>Some of the issues they are facing are:</w:t>
            </w:r>
          </w:p>
          <w:p w14:paraId="45D349F1" w14:textId="77777777" w:rsidR="00A659D8" w:rsidRPr="00FD57FA" w:rsidRDefault="001008CC" w:rsidP="00FD57FA">
            <w:pPr>
              <w:numPr>
                <w:ilvl w:val="0"/>
                <w:numId w:val="4"/>
              </w:numPr>
              <w:rPr>
                <w:sz w:val="24"/>
                <w:szCs w:val="24"/>
              </w:rPr>
            </w:pPr>
            <w:r w:rsidRPr="00FD57FA">
              <w:rPr>
                <w:sz w:val="24"/>
                <w:szCs w:val="24"/>
              </w:rPr>
              <w:t>Computer literacy</w:t>
            </w:r>
          </w:p>
          <w:p w14:paraId="55C875CC" w14:textId="77777777" w:rsidR="00A659D8" w:rsidRPr="00FD57FA" w:rsidRDefault="001008CC" w:rsidP="00FD57FA">
            <w:pPr>
              <w:numPr>
                <w:ilvl w:val="0"/>
                <w:numId w:val="4"/>
              </w:numPr>
              <w:rPr>
                <w:sz w:val="24"/>
                <w:szCs w:val="24"/>
              </w:rPr>
            </w:pPr>
            <w:r w:rsidRPr="00FD57FA">
              <w:rPr>
                <w:sz w:val="24"/>
                <w:szCs w:val="24"/>
              </w:rPr>
              <w:t xml:space="preserve">Challenging decisions through the journal </w:t>
            </w:r>
          </w:p>
          <w:p w14:paraId="065BE562" w14:textId="5DE404CB" w:rsidR="00A659D8" w:rsidRPr="00FD57FA" w:rsidRDefault="001008CC" w:rsidP="00FD57FA">
            <w:pPr>
              <w:numPr>
                <w:ilvl w:val="0"/>
                <w:numId w:val="4"/>
              </w:numPr>
              <w:rPr>
                <w:sz w:val="24"/>
                <w:szCs w:val="24"/>
              </w:rPr>
            </w:pPr>
            <w:r w:rsidRPr="00FD57FA">
              <w:rPr>
                <w:sz w:val="24"/>
                <w:szCs w:val="24"/>
              </w:rPr>
              <w:t xml:space="preserve">Delays in </w:t>
            </w:r>
            <w:r w:rsidR="00D27280">
              <w:rPr>
                <w:sz w:val="24"/>
                <w:szCs w:val="24"/>
              </w:rPr>
              <w:t>payments leading to use of food</w:t>
            </w:r>
            <w:r w:rsidRPr="00FD57FA">
              <w:rPr>
                <w:sz w:val="24"/>
                <w:szCs w:val="24"/>
              </w:rPr>
              <w:t>banks</w:t>
            </w:r>
          </w:p>
          <w:p w14:paraId="0E7BA504" w14:textId="77777777" w:rsidR="00A659D8" w:rsidRPr="00FD57FA" w:rsidRDefault="001008CC" w:rsidP="00FD57FA">
            <w:pPr>
              <w:numPr>
                <w:ilvl w:val="0"/>
                <w:numId w:val="4"/>
              </w:numPr>
              <w:rPr>
                <w:sz w:val="24"/>
                <w:szCs w:val="24"/>
              </w:rPr>
            </w:pPr>
            <w:r w:rsidRPr="00FD57FA">
              <w:rPr>
                <w:sz w:val="24"/>
                <w:szCs w:val="24"/>
              </w:rPr>
              <w:t>People being wrongly advised to apply for Universal Credit when they should not. </w:t>
            </w:r>
          </w:p>
          <w:p w14:paraId="387637B6" w14:textId="77777777" w:rsidR="00A659D8" w:rsidRPr="00FD57FA" w:rsidRDefault="001008CC" w:rsidP="00FD57FA">
            <w:pPr>
              <w:numPr>
                <w:ilvl w:val="0"/>
                <w:numId w:val="4"/>
              </w:numPr>
              <w:rPr>
                <w:sz w:val="24"/>
                <w:szCs w:val="24"/>
              </w:rPr>
            </w:pPr>
            <w:r w:rsidRPr="00FD57FA">
              <w:rPr>
                <w:sz w:val="24"/>
                <w:szCs w:val="24"/>
              </w:rPr>
              <w:t>ESA</w:t>
            </w:r>
          </w:p>
          <w:p w14:paraId="2A440FDE" w14:textId="77777777" w:rsidR="00A659D8" w:rsidRPr="00FD57FA" w:rsidRDefault="001008CC" w:rsidP="00FD57FA">
            <w:pPr>
              <w:numPr>
                <w:ilvl w:val="0"/>
                <w:numId w:val="4"/>
              </w:numPr>
              <w:rPr>
                <w:sz w:val="24"/>
                <w:szCs w:val="24"/>
              </w:rPr>
            </w:pPr>
            <w:r w:rsidRPr="00FD57FA">
              <w:rPr>
                <w:sz w:val="24"/>
                <w:szCs w:val="24"/>
              </w:rPr>
              <w:t>Third party deductions</w:t>
            </w:r>
          </w:p>
          <w:p w14:paraId="10218DD2" w14:textId="77777777" w:rsidR="00A659D8" w:rsidRPr="00FD57FA" w:rsidRDefault="001008CC" w:rsidP="00FD57FA">
            <w:pPr>
              <w:numPr>
                <w:ilvl w:val="0"/>
                <w:numId w:val="4"/>
              </w:numPr>
              <w:rPr>
                <w:sz w:val="24"/>
                <w:szCs w:val="24"/>
              </w:rPr>
            </w:pPr>
            <w:r w:rsidRPr="00FD57FA">
              <w:rPr>
                <w:sz w:val="24"/>
                <w:szCs w:val="24"/>
              </w:rPr>
              <w:t>Incorrect  right to reside decisions</w:t>
            </w:r>
          </w:p>
          <w:p w14:paraId="02B8439E" w14:textId="12171557" w:rsidR="00FD57FA" w:rsidRDefault="00FD57FA" w:rsidP="00FD57FA">
            <w:pPr>
              <w:rPr>
                <w:sz w:val="24"/>
                <w:szCs w:val="24"/>
              </w:rPr>
            </w:pPr>
            <w:r>
              <w:rPr>
                <w:sz w:val="24"/>
                <w:szCs w:val="24"/>
              </w:rPr>
              <w:t>She gave an example of a client who had a child with mental health problems and sight impairment.  T</w:t>
            </w:r>
            <w:r w:rsidR="00D27280">
              <w:rPr>
                <w:sz w:val="24"/>
                <w:szCs w:val="24"/>
              </w:rPr>
              <w:t>he client made her UC claim in April but did not receive</w:t>
            </w:r>
            <w:r>
              <w:rPr>
                <w:sz w:val="24"/>
                <w:szCs w:val="24"/>
              </w:rPr>
              <w:t xml:space="preserve"> payment until June.  She was also eligible for Child Tax Credit but had not been paid for the full period of her entitlement.  With the support of CAR she was successful in getting back payments of CTC and the advisor also assisted her to make a DLA claim.</w:t>
            </w:r>
          </w:p>
          <w:p w14:paraId="15C81D0B" w14:textId="77777777" w:rsidR="00FD57FA" w:rsidRDefault="00FD57FA" w:rsidP="00FD57FA">
            <w:pPr>
              <w:rPr>
                <w:sz w:val="24"/>
                <w:szCs w:val="24"/>
              </w:rPr>
            </w:pPr>
          </w:p>
          <w:p w14:paraId="75BA263D" w14:textId="41EE3165" w:rsidR="00A659D8" w:rsidRDefault="00FD57FA" w:rsidP="00297AB9">
            <w:pPr>
              <w:rPr>
                <w:sz w:val="24"/>
                <w:szCs w:val="24"/>
              </w:rPr>
            </w:pPr>
            <w:r w:rsidRPr="00297AB9">
              <w:rPr>
                <w:sz w:val="24"/>
                <w:szCs w:val="24"/>
              </w:rPr>
              <w:t>Susanne went on to talk about “Help to Claim” which CAR will be running from April.  This is a n</w:t>
            </w:r>
            <w:r w:rsidR="001008CC" w:rsidRPr="00297AB9">
              <w:rPr>
                <w:sz w:val="24"/>
                <w:szCs w:val="24"/>
              </w:rPr>
              <w:t>ational service supporting people to make a Universal Credit claim - from initial claim to first full payment</w:t>
            </w:r>
            <w:r w:rsidRPr="00297AB9">
              <w:rPr>
                <w:sz w:val="24"/>
                <w:szCs w:val="24"/>
              </w:rPr>
              <w:t>.  The service will provide s</w:t>
            </w:r>
            <w:r w:rsidR="001008CC" w:rsidRPr="00297AB9">
              <w:rPr>
                <w:sz w:val="24"/>
                <w:szCs w:val="24"/>
              </w:rPr>
              <w:t xml:space="preserve">upport </w:t>
            </w:r>
            <w:r w:rsidRPr="00297AB9">
              <w:rPr>
                <w:sz w:val="24"/>
                <w:szCs w:val="24"/>
              </w:rPr>
              <w:t xml:space="preserve">to Redbridge residents </w:t>
            </w:r>
            <w:r w:rsidR="001008CC" w:rsidRPr="00297AB9">
              <w:rPr>
                <w:sz w:val="24"/>
                <w:szCs w:val="24"/>
              </w:rPr>
              <w:t>from April 2019 - March 2020</w:t>
            </w:r>
            <w:r w:rsidRPr="00297AB9">
              <w:rPr>
                <w:sz w:val="24"/>
                <w:szCs w:val="24"/>
              </w:rPr>
              <w:t>.  It d</w:t>
            </w:r>
            <w:r w:rsidR="001008CC" w:rsidRPr="00297AB9">
              <w:rPr>
                <w:sz w:val="24"/>
                <w:szCs w:val="24"/>
              </w:rPr>
              <w:t>o</w:t>
            </w:r>
            <w:r w:rsidRPr="00297AB9">
              <w:rPr>
                <w:sz w:val="24"/>
                <w:szCs w:val="24"/>
              </w:rPr>
              <w:t xml:space="preserve">esn’t include managed migration.  </w:t>
            </w:r>
          </w:p>
          <w:p w14:paraId="1A03FDD6" w14:textId="77777777" w:rsidR="00297AB9" w:rsidRPr="00297AB9" w:rsidRDefault="00297AB9" w:rsidP="00297AB9">
            <w:pPr>
              <w:rPr>
                <w:sz w:val="24"/>
                <w:szCs w:val="24"/>
              </w:rPr>
            </w:pPr>
          </w:p>
          <w:p w14:paraId="390EE864" w14:textId="3E1F19E5" w:rsidR="00FD57FA" w:rsidRPr="00FD57FA" w:rsidRDefault="00FD57FA" w:rsidP="00FD57FA">
            <w:pPr>
              <w:rPr>
                <w:sz w:val="24"/>
                <w:szCs w:val="24"/>
              </w:rPr>
            </w:pPr>
            <w:r w:rsidRPr="00297AB9">
              <w:rPr>
                <w:sz w:val="24"/>
                <w:szCs w:val="24"/>
              </w:rPr>
              <w:t>The service will be acce</w:t>
            </w:r>
            <w:r w:rsidR="00297AB9">
              <w:rPr>
                <w:sz w:val="24"/>
                <w:szCs w:val="24"/>
              </w:rPr>
              <w:t>ss</w:t>
            </w:r>
            <w:r w:rsidR="00D27280">
              <w:rPr>
                <w:sz w:val="24"/>
                <w:szCs w:val="24"/>
              </w:rPr>
              <w:t>ible</w:t>
            </w:r>
            <w:r w:rsidR="00297AB9">
              <w:rPr>
                <w:sz w:val="24"/>
                <w:szCs w:val="24"/>
              </w:rPr>
              <w:t xml:space="preserve"> through JCP, </w:t>
            </w:r>
            <w:r w:rsidR="00D27280">
              <w:rPr>
                <w:sz w:val="24"/>
                <w:szCs w:val="24"/>
              </w:rPr>
              <w:t xml:space="preserve">the </w:t>
            </w:r>
            <w:r w:rsidR="00297AB9">
              <w:rPr>
                <w:sz w:val="24"/>
                <w:szCs w:val="24"/>
              </w:rPr>
              <w:t>Council, self-</w:t>
            </w:r>
            <w:r w:rsidRPr="00297AB9">
              <w:rPr>
                <w:sz w:val="24"/>
                <w:szCs w:val="24"/>
              </w:rPr>
              <w:t>referrals</w:t>
            </w:r>
            <w:r w:rsidR="00297AB9" w:rsidRPr="00297AB9">
              <w:rPr>
                <w:sz w:val="24"/>
                <w:szCs w:val="24"/>
              </w:rPr>
              <w:t xml:space="preserve"> and other support agencies</w:t>
            </w:r>
            <w:r w:rsidR="00297AB9">
              <w:rPr>
                <w:sz w:val="24"/>
                <w:szCs w:val="24"/>
              </w:rPr>
              <w:t>,</w:t>
            </w:r>
            <w:r w:rsidR="00297AB9" w:rsidRPr="00297AB9">
              <w:rPr>
                <w:sz w:val="24"/>
                <w:szCs w:val="24"/>
              </w:rPr>
              <w:t xml:space="preserve"> on the basis of “no wrong door” policy.  Support may be offered face to face; over the phone; online.  A help to claim check will be carried out followed by an individual needs assessment.  Clients will then be offered support to start a new claim, followed by the completion of the claim, dependent on level of need.  Referrals will be made to other support services for clients in need of ongoing support.</w:t>
            </w:r>
          </w:p>
          <w:p w14:paraId="646AECAB" w14:textId="425D0A3E" w:rsidR="00FD57FA" w:rsidRPr="00B37707" w:rsidRDefault="00FD57FA" w:rsidP="2E6D1339">
            <w:pPr>
              <w:rPr>
                <w:sz w:val="24"/>
                <w:szCs w:val="24"/>
              </w:rPr>
            </w:pPr>
          </w:p>
          <w:p w14:paraId="494506FE" w14:textId="4D9D3C12" w:rsidR="2E6D1339" w:rsidRDefault="2E6D1339" w:rsidP="2E6D1339">
            <w:pPr>
              <w:rPr>
                <w:sz w:val="24"/>
                <w:szCs w:val="24"/>
              </w:rPr>
            </w:pPr>
            <w:r w:rsidRPr="00B37707">
              <w:rPr>
                <w:sz w:val="24"/>
                <w:szCs w:val="24"/>
              </w:rPr>
              <w:t>Nigel asked how many referral</w:t>
            </w:r>
            <w:r w:rsidR="00297AB9">
              <w:rPr>
                <w:sz w:val="24"/>
                <w:szCs w:val="24"/>
              </w:rPr>
              <w:t>s CAR were</w:t>
            </w:r>
            <w:r w:rsidRPr="00B37707">
              <w:rPr>
                <w:sz w:val="24"/>
                <w:szCs w:val="24"/>
              </w:rPr>
              <w:t xml:space="preserve"> expecting.  </w:t>
            </w:r>
            <w:r w:rsidR="00297AB9">
              <w:rPr>
                <w:sz w:val="24"/>
                <w:szCs w:val="24"/>
              </w:rPr>
              <w:t xml:space="preserve">Susanne replied that the target is </w:t>
            </w:r>
            <w:r w:rsidRPr="00B37707">
              <w:rPr>
                <w:sz w:val="24"/>
                <w:szCs w:val="24"/>
              </w:rPr>
              <w:t xml:space="preserve">1800 </w:t>
            </w:r>
            <w:r w:rsidR="00297AB9">
              <w:rPr>
                <w:sz w:val="24"/>
                <w:szCs w:val="24"/>
              </w:rPr>
              <w:t>bu</w:t>
            </w:r>
            <w:r w:rsidRPr="00B37707">
              <w:rPr>
                <w:sz w:val="24"/>
                <w:szCs w:val="24"/>
              </w:rPr>
              <w:t>t</w:t>
            </w:r>
            <w:r w:rsidR="00297AB9">
              <w:rPr>
                <w:sz w:val="24"/>
                <w:szCs w:val="24"/>
              </w:rPr>
              <w:t xml:space="preserve"> that this may not be met</w:t>
            </w:r>
            <w:r w:rsidRPr="00B37707">
              <w:rPr>
                <w:sz w:val="24"/>
                <w:szCs w:val="24"/>
              </w:rPr>
              <w:t xml:space="preserve">.  </w:t>
            </w:r>
            <w:r w:rsidR="00297AB9">
              <w:rPr>
                <w:sz w:val="24"/>
                <w:szCs w:val="24"/>
              </w:rPr>
              <w:t>In response to a comment</w:t>
            </w:r>
            <w:r w:rsidRPr="00B37707">
              <w:rPr>
                <w:sz w:val="24"/>
                <w:szCs w:val="24"/>
              </w:rPr>
              <w:t xml:space="preserve"> that vulnerable people don’t necessarily know where to go</w:t>
            </w:r>
            <w:r w:rsidR="00297AB9">
              <w:rPr>
                <w:sz w:val="24"/>
                <w:szCs w:val="24"/>
              </w:rPr>
              <w:t xml:space="preserve"> for help and support she said that</w:t>
            </w:r>
            <w:r w:rsidR="00D27280">
              <w:rPr>
                <w:sz w:val="24"/>
                <w:szCs w:val="24"/>
              </w:rPr>
              <w:t xml:space="preserve"> </w:t>
            </w:r>
            <w:r w:rsidR="00297AB9">
              <w:rPr>
                <w:sz w:val="24"/>
                <w:szCs w:val="24"/>
              </w:rPr>
              <w:t xml:space="preserve">their website </w:t>
            </w:r>
            <w:r w:rsidRPr="00297AB9">
              <w:rPr>
                <w:color w:val="2E74B5" w:themeColor="accent1" w:themeShade="BF"/>
                <w:sz w:val="24"/>
                <w:szCs w:val="24"/>
                <w:u w:val="single"/>
              </w:rPr>
              <w:t>citizensadviceredbridge.org.uk</w:t>
            </w:r>
            <w:r w:rsidR="00D27280">
              <w:rPr>
                <w:sz w:val="24"/>
                <w:szCs w:val="24"/>
              </w:rPr>
              <w:t xml:space="preserve"> </w:t>
            </w:r>
            <w:r w:rsidRPr="00B37707">
              <w:rPr>
                <w:sz w:val="24"/>
                <w:szCs w:val="24"/>
              </w:rPr>
              <w:t xml:space="preserve">has details of services in Redbridge and </w:t>
            </w:r>
            <w:r w:rsidR="00297AB9">
              <w:rPr>
                <w:sz w:val="24"/>
                <w:szCs w:val="24"/>
              </w:rPr>
              <w:t xml:space="preserve">that they are </w:t>
            </w:r>
            <w:r w:rsidRPr="00B37707">
              <w:rPr>
                <w:sz w:val="24"/>
                <w:szCs w:val="24"/>
              </w:rPr>
              <w:t>working with other organisations</w:t>
            </w:r>
            <w:r w:rsidR="00297AB9">
              <w:rPr>
                <w:sz w:val="24"/>
                <w:szCs w:val="24"/>
              </w:rPr>
              <w:t xml:space="preserve"> to promote where help can be found</w:t>
            </w:r>
            <w:r w:rsidR="00D27280">
              <w:rPr>
                <w:sz w:val="24"/>
                <w:szCs w:val="24"/>
              </w:rPr>
              <w:t xml:space="preserve">. </w:t>
            </w:r>
            <w:r w:rsidR="00297AB9">
              <w:rPr>
                <w:sz w:val="24"/>
                <w:szCs w:val="24"/>
              </w:rPr>
              <w:t xml:space="preserve">The </w:t>
            </w:r>
            <w:r w:rsidRPr="00B37707">
              <w:rPr>
                <w:sz w:val="24"/>
                <w:szCs w:val="24"/>
              </w:rPr>
              <w:t>R</w:t>
            </w:r>
            <w:r w:rsidR="00297AB9">
              <w:rPr>
                <w:sz w:val="24"/>
                <w:szCs w:val="24"/>
              </w:rPr>
              <w:t xml:space="preserve">edbridge </w:t>
            </w:r>
            <w:r w:rsidRPr="00B37707">
              <w:rPr>
                <w:sz w:val="24"/>
                <w:szCs w:val="24"/>
              </w:rPr>
              <w:t>A</w:t>
            </w:r>
            <w:r w:rsidR="00297AB9">
              <w:rPr>
                <w:sz w:val="24"/>
                <w:szCs w:val="24"/>
              </w:rPr>
              <w:t xml:space="preserve">dvice </w:t>
            </w:r>
            <w:r w:rsidRPr="00B37707">
              <w:rPr>
                <w:sz w:val="24"/>
                <w:szCs w:val="24"/>
              </w:rPr>
              <w:t>N</w:t>
            </w:r>
            <w:r w:rsidR="00297AB9">
              <w:rPr>
                <w:sz w:val="24"/>
                <w:szCs w:val="24"/>
              </w:rPr>
              <w:t>etwork no longer runs, but CAR hope</w:t>
            </w:r>
            <w:r w:rsidR="00D27280">
              <w:rPr>
                <w:sz w:val="24"/>
                <w:szCs w:val="24"/>
              </w:rPr>
              <w:t>s</w:t>
            </w:r>
            <w:r w:rsidR="00297AB9">
              <w:rPr>
                <w:sz w:val="24"/>
                <w:szCs w:val="24"/>
              </w:rPr>
              <w:t xml:space="preserve"> that organisations involved in providing advice could</w:t>
            </w:r>
            <w:r w:rsidRPr="00B37707">
              <w:rPr>
                <w:sz w:val="24"/>
                <w:szCs w:val="24"/>
              </w:rPr>
              <w:t xml:space="preserve"> meet regularly to improve signposting mechanisms.  </w:t>
            </w:r>
            <w:r w:rsidR="00297AB9">
              <w:rPr>
                <w:sz w:val="24"/>
                <w:szCs w:val="24"/>
              </w:rPr>
              <w:t xml:space="preserve">Suggestions were made that the </w:t>
            </w:r>
            <w:r w:rsidRPr="00B37707">
              <w:rPr>
                <w:sz w:val="24"/>
                <w:szCs w:val="24"/>
              </w:rPr>
              <w:t>R</w:t>
            </w:r>
            <w:r w:rsidR="00297AB9">
              <w:rPr>
                <w:sz w:val="24"/>
                <w:szCs w:val="24"/>
              </w:rPr>
              <w:t>edbridge</w:t>
            </w:r>
            <w:r w:rsidR="00D27280">
              <w:rPr>
                <w:sz w:val="24"/>
                <w:szCs w:val="24"/>
              </w:rPr>
              <w:t>CVS eNews</w:t>
            </w:r>
            <w:r w:rsidR="00297AB9">
              <w:rPr>
                <w:sz w:val="24"/>
                <w:szCs w:val="24"/>
              </w:rPr>
              <w:t xml:space="preserve">, Faith Forum mailing lists and Redbridge Life were all possible mechanisms for promoting the service.  It was also </w:t>
            </w:r>
            <w:r w:rsidR="001009B1">
              <w:rPr>
                <w:sz w:val="24"/>
                <w:szCs w:val="24"/>
              </w:rPr>
              <w:t>noted</w:t>
            </w:r>
            <w:r w:rsidR="00297AB9">
              <w:rPr>
                <w:sz w:val="24"/>
                <w:szCs w:val="24"/>
              </w:rPr>
              <w:t xml:space="preserve"> that other VCS organisations do work with individuals, particularly from BME communities, to provide help and support.</w:t>
            </w:r>
          </w:p>
          <w:p w14:paraId="1EE93C98" w14:textId="77777777" w:rsidR="00297AB9" w:rsidRPr="00B37707" w:rsidRDefault="00297AB9" w:rsidP="2E6D1339">
            <w:pPr>
              <w:rPr>
                <w:sz w:val="24"/>
                <w:szCs w:val="24"/>
              </w:rPr>
            </w:pPr>
          </w:p>
          <w:p w14:paraId="0DC11A4E" w14:textId="3723EC73" w:rsidR="2E6D1339" w:rsidRDefault="00F45F63" w:rsidP="2E6D1339">
            <w:pPr>
              <w:rPr>
                <w:sz w:val="24"/>
                <w:szCs w:val="24"/>
              </w:rPr>
            </w:pPr>
            <w:r>
              <w:rPr>
                <w:sz w:val="24"/>
                <w:szCs w:val="24"/>
              </w:rPr>
              <w:t>CAR</w:t>
            </w:r>
            <w:r w:rsidR="2E6D1339" w:rsidRPr="00B37707">
              <w:rPr>
                <w:sz w:val="24"/>
                <w:szCs w:val="24"/>
              </w:rPr>
              <w:t xml:space="preserve"> </w:t>
            </w:r>
            <w:r>
              <w:rPr>
                <w:sz w:val="24"/>
                <w:szCs w:val="24"/>
              </w:rPr>
              <w:t>c</w:t>
            </w:r>
            <w:r w:rsidR="2E6D1339" w:rsidRPr="00B37707">
              <w:rPr>
                <w:sz w:val="24"/>
                <w:szCs w:val="24"/>
              </w:rPr>
              <w:t xml:space="preserve">urrently </w:t>
            </w:r>
            <w:r>
              <w:rPr>
                <w:sz w:val="24"/>
                <w:szCs w:val="24"/>
              </w:rPr>
              <w:t xml:space="preserve">have </w:t>
            </w:r>
            <w:r w:rsidR="2E6D1339" w:rsidRPr="00B37707">
              <w:rPr>
                <w:sz w:val="24"/>
                <w:szCs w:val="24"/>
              </w:rPr>
              <w:t xml:space="preserve">8 paid staff, </w:t>
            </w:r>
            <w:r>
              <w:rPr>
                <w:sz w:val="24"/>
                <w:szCs w:val="24"/>
              </w:rPr>
              <w:t xml:space="preserve">which </w:t>
            </w:r>
            <w:r w:rsidR="2E6D1339" w:rsidRPr="00B37707">
              <w:rPr>
                <w:sz w:val="24"/>
                <w:szCs w:val="24"/>
              </w:rPr>
              <w:t xml:space="preserve">will increase to 12 from April.  </w:t>
            </w:r>
            <w:r>
              <w:rPr>
                <w:sz w:val="24"/>
                <w:szCs w:val="24"/>
              </w:rPr>
              <w:t>The b</w:t>
            </w:r>
            <w:r w:rsidR="2E6D1339" w:rsidRPr="00B37707">
              <w:rPr>
                <w:sz w:val="24"/>
                <w:szCs w:val="24"/>
              </w:rPr>
              <w:t xml:space="preserve">ulk of advice is delivered by volunteers.  </w:t>
            </w:r>
            <w:r>
              <w:rPr>
                <w:sz w:val="24"/>
                <w:szCs w:val="24"/>
              </w:rPr>
              <w:t>CAR are r</w:t>
            </w:r>
            <w:r w:rsidR="2E6D1339" w:rsidRPr="00B37707">
              <w:rPr>
                <w:sz w:val="24"/>
                <w:szCs w:val="24"/>
              </w:rPr>
              <w:t xml:space="preserve">ecruiting new volunteers now and </w:t>
            </w:r>
            <w:r>
              <w:rPr>
                <w:sz w:val="24"/>
                <w:szCs w:val="24"/>
              </w:rPr>
              <w:t>Susanne will provide the recruitment leaflet for promotion by the partners.</w:t>
            </w:r>
          </w:p>
          <w:p w14:paraId="55624CAA" w14:textId="77777777" w:rsidR="00F45F63" w:rsidRPr="00B37707" w:rsidRDefault="00F45F63" w:rsidP="2E6D1339">
            <w:pPr>
              <w:rPr>
                <w:sz w:val="24"/>
                <w:szCs w:val="24"/>
              </w:rPr>
            </w:pPr>
          </w:p>
          <w:p w14:paraId="42AFCEFD" w14:textId="36D3FA37" w:rsidR="00F029EB" w:rsidRPr="00B37707" w:rsidRDefault="2E6D1339" w:rsidP="001009B1">
            <w:pPr>
              <w:rPr>
                <w:b/>
                <w:sz w:val="24"/>
                <w:szCs w:val="24"/>
              </w:rPr>
            </w:pPr>
            <w:r w:rsidRPr="00B37707">
              <w:rPr>
                <w:sz w:val="24"/>
                <w:szCs w:val="24"/>
              </w:rPr>
              <w:t>The chair thanked the speakers for their contributions</w:t>
            </w:r>
            <w:r w:rsidR="00F45F63">
              <w:rPr>
                <w:sz w:val="24"/>
                <w:szCs w:val="24"/>
              </w:rPr>
              <w:t xml:space="preserve"> to an interesting, if </w:t>
            </w:r>
            <w:r w:rsidR="001009B1">
              <w:rPr>
                <w:sz w:val="24"/>
                <w:szCs w:val="24"/>
              </w:rPr>
              <w:t>distressing</w:t>
            </w:r>
            <w:r w:rsidR="00F45F63">
              <w:rPr>
                <w:sz w:val="24"/>
                <w:szCs w:val="24"/>
              </w:rPr>
              <w:t>, discussion</w:t>
            </w:r>
            <w:r w:rsidRPr="00B37707">
              <w:rPr>
                <w:sz w:val="24"/>
                <w:szCs w:val="24"/>
              </w:rPr>
              <w:t>.</w:t>
            </w:r>
          </w:p>
        </w:tc>
        <w:tc>
          <w:tcPr>
            <w:tcW w:w="862" w:type="dxa"/>
          </w:tcPr>
          <w:p w14:paraId="7D32CE8B" w14:textId="77777777" w:rsidR="00E00464" w:rsidRDefault="00E00464" w:rsidP="00D7335F">
            <w:pPr>
              <w:rPr>
                <w:sz w:val="24"/>
                <w:szCs w:val="24"/>
              </w:rPr>
            </w:pPr>
          </w:p>
          <w:p w14:paraId="212A9E0A" w14:textId="77777777" w:rsidR="001009B1" w:rsidRDefault="001009B1" w:rsidP="00D7335F">
            <w:pPr>
              <w:rPr>
                <w:sz w:val="24"/>
                <w:szCs w:val="24"/>
              </w:rPr>
            </w:pPr>
          </w:p>
          <w:p w14:paraId="7AFD9CB4" w14:textId="77777777" w:rsidR="001009B1" w:rsidRDefault="001009B1" w:rsidP="00D7335F">
            <w:pPr>
              <w:rPr>
                <w:sz w:val="24"/>
                <w:szCs w:val="24"/>
              </w:rPr>
            </w:pPr>
          </w:p>
          <w:p w14:paraId="6E7192A2" w14:textId="77777777" w:rsidR="001009B1" w:rsidRDefault="001009B1" w:rsidP="00D7335F">
            <w:pPr>
              <w:rPr>
                <w:sz w:val="24"/>
                <w:szCs w:val="24"/>
              </w:rPr>
            </w:pPr>
          </w:p>
          <w:p w14:paraId="16134AC3" w14:textId="77777777" w:rsidR="001009B1" w:rsidRDefault="001009B1" w:rsidP="00D7335F">
            <w:pPr>
              <w:rPr>
                <w:sz w:val="24"/>
                <w:szCs w:val="24"/>
              </w:rPr>
            </w:pPr>
          </w:p>
          <w:p w14:paraId="7D27E2B1" w14:textId="77777777" w:rsidR="001009B1" w:rsidRDefault="001009B1" w:rsidP="00D7335F">
            <w:pPr>
              <w:rPr>
                <w:sz w:val="24"/>
                <w:szCs w:val="24"/>
              </w:rPr>
            </w:pPr>
          </w:p>
          <w:p w14:paraId="7E30A7EB" w14:textId="77777777" w:rsidR="001009B1" w:rsidRDefault="001009B1" w:rsidP="00D7335F">
            <w:pPr>
              <w:rPr>
                <w:sz w:val="24"/>
                <w:szCs w:val="24"/>
              </w:rPr>
            </w:pPr>
          </w:p>
          <w:p w14:paraId="2BA6D9E2" w14:textId="77777777" w:rsidR="001009B1" w:rsidRDefault="001009B1" w:rsidP="00D7335F">
            <w:pPr>
              <w:rPr>
                <w:sz w:val="24"/>
                <w:szCs w:val="24"/>
              </w:rPr>
            </w:pPr>
          </w:p>
          <w:p w14:paraId="3B018227" w14:textId="77777777" w:rsidR="001009B1" w:rsidRDefault="001009B1" w:rsidP="00D7335F">
            <w:pPr>
              <w:rPr>
                <w:sz w:val="24"/>
                <w:szCs w:val="24"/>
              </w:rPr>
            </w:pPr>
          </w:p>
          <w:p w14:paraId="43EADDD8" w14:textId="77777777" w:rsidR="001009B1" w:rsidRDefault="001009B1" w:rsidP="00D7335F">
            <w:pPr>
              <w:rPr>
                <w:sz w:val="24"/>
                <w:szCs w:val="24"/>
              </w:rPr>
            </w:pPr>
          </w:p>
          <w:p w14:paraId="244D92D8" w14:textId="77777777" w:rsidR="001009B1" w:rsidRDefault="001009B1" w:rsidP="00D7335F">
            <w:pPr>
              <w:rPr>
                <w:sz w:val="24"/>
                <w:szCs w:val="24"/>
              </w:rPr>
            </w:pPr>
          </w:p>
          <w:p w14:paraId="4F07271C" w14:textId="77777777" w:rsidR="001009B1" w:rsidRDefault="001009B1" w:rsidP="00D7335F">
            <w:pPr>
              <w:rPr>
                <w:sz w:val="24"/>
                <w:szCs w:val="24"/>
              </w:rPr>
            </w:pPr>
          </w:p>
          <w:p w14:paraId="60743151" w14:textId="77777777" w:rsidR="001009B1" w:rsidRDefault="001009B1" w:rsidP="00D7335F">
            <w:pPr>
              <w:rPr>
                <w:sz w:val="24"/>
                <w:szCs w:val="24"/>
              </w:rPr>
            </w:pPr>
          </w:p>
          <w:p w14:paraId="6494C997" w14:textId="77777777" w:rsidR="001009B1" w:rsidRDefault="001009B1" w:rsidP="00D7335F">
            <w:pPr>
              <w:rPr>
                <w:sz w:val="24"/>
                <w:szCs w:val="24"/>
              </w:rPr>
            </w:pPr>
          </w:p>
          <w:p w14:paraId="3B06858A" w14:textId="77777777" w:rsidR="001009B1" w:rsidRDefault="001009B1" w:rsidP="00D7335F">
            <w:pPr>
              <w:rPr>
                <w:sz w:val="24"/>
                <w:szCs w:val="24"/>
              </w:rPr>
            </w:pPr>
          </w:p>
          <w:p w14:paraId="043DD741" w14:textId="77777777" w:rsidR="001009B1" w:rsidRDefault="001009B1" w:rsidP="00D7335F">
            <w:pPr>
              <w:rPr>
                <w:sz w:val="24"/>
                <w:szCs w:val="24"/>
              </w:rPr>
            </w:pPr>
          </w:p>
          <w:p w14:paraId="53777D1A" w14:textId="77777777" w:rsidR="001009B1" w:rsidRDefault="001009B1" w:rsidP="00D7335F">
            <w:pPr>
              <w:rPr>
                <w:sz w:val="24"/>
                <w:szCs w:val="24"/>
              </w:rPr>
            </w:pPr>
          </w:p>
          <w:p w14:paraId="2A0739E5" w14:textId="77777777" w:rsidR="001009B1" w:rsidRDefault="001009B1" w:rsidP="00D7335F">
            <w:pPr>
              <w:rPr>
                <w:sz w:val="24"/>
                <w:szCs w:val="24"/>
              </w:rPr>
            </w:pPr>
          </w:p>
          <w:p w14:paraId="7244CBCC" w14:textId="77777777" w:rsidR="001009B1" w:rsidRDefault="001009B1" w:rsidP="00D7335F">
            <w:pPr>
              <w:rPr>
                <w:sz w:val="24"/>
                <w:szCs w:val="24"/>
              </w:rPr>
            </w:pPr>
          </w:p>
          <w:p w14:paraId="544B477F" w14:textId="77777777" w:rsidR="001009B1" w:rsidRDefault="001009B1" w:rsidP="00D7335F">
            <w:pPr>
              <w:rPr>
                <w:sz w:val="24"/>
                <w:szCs w:val="24"/>
              </w:rPr>
            </w:pPr>
          </w:p>
          <w:p w14:paraId="6702ACAD" w14:textId="77777777" w:rsidR="001009B1" w:rsidRDefault="001009B1" w:rsidP="00D7335F">
            <w:pPr>
              <w:rPr>
                <w:sz w:val="24"/>
                <w:szCs w:val="24"/>
              </w:rPr>
            </w:pPr>
          </w:p>
          <w:p w14:paraId="6CA74502" w14:textId="77777777" w:rsidR="001009B1" w:rsidRDefault="001009B1" w:rsidP="00D7335F">
            <w:pPr>
              <w:rPr>
                <w:sz w:val="24"/>
                <w:szCs w:val="24"/>
              </w:rPr>
            </w:pPr>
          </w:p>
          <w:p w14:paraId="680F4799" w14:textId="77777777" w:rsidR="001009B1" w:rsidRDefault="001009B1" w:rsidP="00D7335F">
            <w:pPr>
              <w:rPr>
                <w:sz w:val="24"/>
                <w:szCs w:val="24"/>
              </w:rPr>
            </w:pPr>
          </w:p>
          <w:p w14:paraId="2D3AABC0" w14:textId="77777777" w:rsidR="001009B1" w:rsidRDefault="001009B1" w:rsidP="00D7335F">
            <w:pPr>
              <w:rPr>
                <w:sz w:val="24"/>
                <w:szCs w:val="24"/>
              </w:rPr>
            </w:pPr>
          </w:p>
          <w:p w14:paraId="3EDB9F32" w14:textId="77777777" w:rsidR="001009B1" w:rsidRDefault="001009B1" w:rsidP="00D7335F">
            <w:pPr>
              <w:rPr>
                <w:sz w:val="24"/>
                <w:szCs w:val="24"/>
              </w:rPr>
            </w:pPr>
          </w:p>
          <w:p w14:paraId="0A770EB8" w14:textId="77777777" w:rsidR="001009B1" w:rsidRDefault="001009B1" w:rsidP="00D7335F">
            <w:pPr>
              <w:rPr>
                <w:sz w:val="24"/>
                <w:szCs w:val="24"/>
              </w:rPr>
            </w:pPr>
          </w:p>
          <w:p w14:paraId="147C5C3F" w14:textId="77777777" w:rsidR="001009B1" w:rsidRDefault="001009B1" w:rsidP="00D7335F">
            <w:pPr>
              <w:rPr>
                <w:sz w:val="24"/>
                <w:szCs w:val="24"/>
              </w:rPr>
            </w:pPr>
          </w:p>
          <w:p w14:paraId="01EBA798" w14:textId="77777777" w:rsidR="001009B1" w:rsidRDefault="001009B1" w:rsidP="00D7335F">
            <w:pPr>
              <w:rPr>
                <w:sz w:val="24"/>
                <w:szCs w:val="24"/>
              </w:rPr>
            </w:pPr>
          </w:p>
          <w:p w14:paraId="4889295E" w14:textId="77777777" w:rsidR="001009B1" w:rsidRDefault="001009B1" w:rsidP="00D7335F">
            <w:pPr>
              <w:rPr>
                <w:sz w:val="24"/>
                <w:szCs w:val="24"/>
              </w:rPr>
            </w:pPr>
          </w:p>
          <w:p w14:paraId="5104C900" w14:textId="77777777" w:rsidR="001009B1" w:rsidRDefault="001009B1" w:rsidP="00D7335F">
            <w:pPr>
              <w:rPr>
                <w:sz w:val="24"/>
                <w:szCs w:val="24"/>
              </w:rPr>
            </w:pPr>
          </w:p>
          <w:p w14:paraId="3F9FEB47" w14:textId="77777777" w:rsidR="001009B1" w:rsidRDefault="001009B1" w:rsidP="00D7335F">
            <w:pPr>
              <w:rPr>
                <w:sz w:val="24"/>
                <w:szCs w:val="24"/>
              </w:rPr>
            </w:pPr>
          </w:p>
          <w:p w14:paraId="7511DA4E" w14:textId="77777777" w:rsidR="001009B1" w:rsidRDefault="001009B1" w:rsidP="00D7335F">
            <w:pPr>
              <w:rPr>
                <w:sz w:val="24"/>
                <w:szCs w:val="24"/>
              </w:rPr>
            </w:pPr>
          </w:p>
          <w:p w14:paraId="48F0E888" w14:textId="77777777" w:rsidR="001009B1" w:rsidRDefault="001009B1" w:rsidP="00D7335F">
            <w:pPr>
              <w:rPr>
                <w:sz w:val="24"/>
                <w:szCs w:val="24"/>
              </w:rPr>
            </w:pPr>
          </w:p>
          <w:p w14:paraId="5D158F88" w14:textId="77777777" w:rsidR="001009B1" w:rsidRDefault="001009B1" w:rsidP="00D7335F">
            <w:pPr>
              <w:rPr>
                <w:sz w:val="24"/>
                <w:szCs w:val="24"/>
              </w:rPr>
            </w:pPr>
          </w:p>
          <w:p w14:paraId="1F30445A" w14:textId="77777777" w:rsidR="001009B1" w:rsidRDefault="001009B1" w:rsidP="00D7335F">
            <w:pPr>
              <w:rPr>
                <w:sz w:val="24"/>
                <w:szCs w:val="24"/>
              </w:rPr>
            </w:pPr>
          </w:p>
          <w:p w14:paraId="19BAF269" w14:textId="77777777" w:rsidR="001009B1" w:rsidRDefault="001009B1" w:rsidP="00D7335F">
            <w:pPr>
              <w:rPr>
                <w:sz w:val="24"/>
                <w:szCs w:val="24"/>
              </w:rPr>
            </w:pPr>
          </w:p>
          <w:p w14:paraId="33F26516" w14:textId="77777777" w:rsidR="001009B1" w:rsidRDefault="001009B1" w:rsidP="00D7335F">
            <w:pPr>
              <w:rPr>
                <w:sz w:val="24"/>
                <w:szCs w:val="24"/>
              </w:rPr>
            </w:pPr>
          </w:p>
          <w:p w14:paraId="751CC6A5" w14:textId="77777777" w:rsidR="001009B1" w:rsidRDefault="001009B1" w:rsidP="00D7335F">
            <w:pPr>
              <w:rPr>
                <w:sz w:val="24"/>
                <w:szCs w:val="24"/>
              </w:rPr>
            </w:pPr>
          </w:p>
          <w:p w14:paraId="6BFD96FC" w14:textId="77777777" w:rsidR="001009B1" w:rsidRDefault="001009B1" w:rsidP="00D7335F">
            <w:pPr>
              <w:rPr>
                <w:sz w:val="24"/>
                <w:szCs w:val="24"/>
              </w:rPr>
            </w:pPr>
          </w:p>
          <w:p w14:paraId="7A9622E0" w14:textId="77777777" w:rsidR="001009B1" w:rsidRDefault="001009B1" w:rsidP="00D7335F">
            <w:pPr>
              <w:rPr>
                <w:sz w:val="24"/>
                <w:szCs w:val="24"/>
              </w:rPr>
            </w:pPr>
          </w:p>
          <w:p w14:paraId="6CC4E9C7" w14:textId="77777777" w:rsidR="001009B1" w:rsidRDefault="001009B1" w:rsidP="00D7335F">
            <w:pPr>
              <w:rPr>
                <w:sz w:val="24"/>
                <w:szCs w:val="24"/>
              </w:rPr>
            </w:pPr>
          </w:p>
          <w:p w14:paraId="5949619D" w14:textId="77777777" w:rsidR="001009B1" w:rsidRDefault="001009B1" w:rsidP="00D7335F">
            <w:pPr>
              <w:rPr>
                <w:sz w:val="24"/>
                <w:szCs w:val="24"/>
              </w:rPr>
            </w:pPr>
          </w:p>
          <w:p w14:paraId="6F32BAA5" w14:textId="77777777" w:rsidR="001009B1" w:rsidRDefault="001009B1" w:rsidP="00D7335F">
            <w:pPr>
              <w:rPr>
                <w:sz w:val="24"/>
                <w:szCs w:val="24"/>
              </w:rPr>
            </w:pPr>
          </w:p>
          <w:p w14:paraId="082F3A64" w14:textId="77777777" w:rsidR="001009B1" w:rsidRDefault="001009B1" w:rsidP="00D7335F">
            <w:pPr>
              <w:rPr>
                <w:sz w:val="24"/>
                <w:szCs w:val="24"/>
              </w:rPr>
            </w:pPr>
          </w:p>
          <w:p w14:paraId="16DFB7EB" w14:textId="77777777" w:rsidR="001009B1" w:rsidRDefault="001009B1" w:rsidP="00D7335F">
            <w:pPr>
              <w:rPr>
                <w:sz w:val="24"/>
                <w:szCs w:val="24"/>
              </w:rPr>
            </w:pPr>
          </w:p>
          <w:p w14:paraId="1F9F5E95" w14:textId="77777777" w:rsidR="001009B1" w:rsidRDefault="001009B1" w:rsidP="00D7335F">
            <w:pPr>
              <w:rPr>
                <w:sz w:val="24"/>
                <w:szCs w:val="24"/>
              </w:rPr>
            </w:pPr>
          </w:p>
          <w:p w14:paraId="3FFC340C" w14:textId="77777777" w:rsidR="001009B1" w:rsidRDefault="001009B1" w:rsidP="00D7335F">
            <w:pPr>
              <w:rPr>
                <w:sz w:val="24"/>
                <w:szCs w:val="24"/>
              </w:rPr>
            </w:pPr>
          </w:p>
          <w:p w14:paraId="496599DC" w14:textId="77777777" w:rsidR="001009B1" w:rsidRDefault="001009B1" w:rsidP="00D7335F">
            <w:pPr>
              <w:rPr>
                <w:sz w:val="24"/>
                <w:szCs w:val="24"/>
              </w:rPr>
            </w:pPr>
          </w:p>
          <w:p w14:paraId="59CC5D2B" w14:textId="77777777" w:rsidR="001009B1" w:rsidRDefault="001009B1" w:rsidP="00D7335F">
            <w:pPr>
              <w:rPr>
                <w:sz w:val="24"/>
                <w:szCs w:val="24"/>
              </w:rPr>
            </w:pPr>
          </w:p>
          <w:p w14:paraId="101F2912" w14:textId="77777777" w:rsidR="001009B1" w:rsidRDefault="001009B1" w:rsidP="00D7335F">
            <w:pPr>
              <w:rPr>
                <w:sz w:val="24"/>
                <w:szCs w:val="24"/>
              </w:rPr>
            </w:pPr>
          </w:p>
          <w:p w14:paraId="167740FA" w14:textId="77777777" w:rsidR="001009B1" w:rsidRDefault="001009B1" w:rsidP="00D7335F">
            <w:pPr>
              <w:rPr>
                <w:sz w:val="24"/>
                <w:szCs w:val="24"/>
              </w:rPr>
            </w:pPr>
          </w:p>
          <w:p w14:paraId="78047B74" w14:textId="77777777" w:rsidR="001009B1" w:rsidRDefault="001009B1" w:rsidP="00D7335F">
            <w:pPr>
              <w:rPr>
                <w:sz w:val="24"/>
                <w:szCs w:val="24"/>
              </w:rPr>
            </w:pPr>
          </w:p>
          <w:p w14:paraId="5F00F9AA" w14:textId="77777777" w:rsidR="001009B1" w:rsidRDefault="001009B1" w:rsidP="00D7335F">
            <w:pPr>
              <w:rPr>
                <w:sz w:val="24"/>
                <w:szCs w:val="24"/>
              </w:rPr>
            </w:pPr>
          </w:p>
          <w:p w14:paraId="4376D795" w14:textId="77777777" w:rsidR="001009B1" w:rsidRDefault="001009B1" w:rsidP="00D7335F">
            <w:pPr>
              <w:rPr>
                <w:sz w:val="24"/>
                <w:szCs w:val="24"/>
              </w:rPr>
            </w:pPr>
          </w:p>
          <w:p w14:paraId="41394D64" w14:textId="77777777" w:rsidR="001009B1" w:rsidRDefault="001009B1" w:rsidP="00D7335F">
            <w:pPr>
              <w:rPr>
                <w:sz w:val="24"/>
                <w:szCs w:val="24"/>
              </w:rPr>
            </w:pPr>
          </w:p>
          <w:p w14:paraId="4E5ABC23" w14:textId="77777777" w:rsidR="001009B1" w:rsidRDefault="001009B1" w:rsidP="00D7335F">
            <w:pPr>
              <w:rPr>
                <w:sz w:val="24"/>
                <w:szCs w:val="24"/>
              </w:rPr>
            </w:pPr>
          </w:p>
          <w:p w14:paraId="09F05725" w14:textId="77777777" w:rsidR="001009B1" w:rsidRDefault="001009B1" w:rsidP="00D7335F">
            <w:pPr>
              <w:rPr>
                <w:sz w:val="24"/>
                <w:szCs w:val="24"/>
              </w:rPr>
            </w:pPr>
          </w:p>
          <w:p w14:paraId="644BE468" w14:textId="77777777" w:rsidR="001009B1" w:rsidRDefault="001009B1" w:rsidP="00D7335F">
            <w:pPr>
              <w:rPr>
                <w:sz w:val="24"/>
                <w:szCs w:val="24"/>
              </w:rPr>
            </w:pPr>
          </w:p>
          <w:p w14:paraId="4E864BF0" w14:textId="77777777" w:rsidR="001009B1" w:rsidRDefault="001009B1" w:rsidP="00D7335F">
            <w:pPr>
              <w:rPr>
                <w:sz w:val="24"/>
                <w:szCs w:val="24"/>
              </w:rPr>
            </w:pPr>
          </w:p>
          <w:p w14:paraId="111C0E15" w14:textId="77777777" w:rsidR="001009B1" w:rsidRDefault="001009B1" w:rsidP="00D7335F">
            <w:pPr>
              <w:rPr>
                <w:sz w:val="24"/>
                <w:szCs w:val="24"/>
              </w:rPr>
            </w:pPr>
          </w:p>
          <w:p w14:paraId="7C54F193" w14:textId="77777777" w:rsidR="001009B1" w:rsidRDefault="001009B1" w:rsidP="00D7335F">
            <w:pPr>
              <w:rPr>
                <w:sz w:val="24"/>
                <w:szCs w:val="24"/>
              </w:rPr>
            </w:pPr>
          </w:p>
          <w:p w14:paraId="61C48C36" w14:textId="77777777" w:rsidR="001009B1" w:rsidRDefault="001009B1" w:rsidP="00D7335F">
            <w:pPr>
              <w:rPr>
                <w:sz w:val="24"/>
                <w:szCs w:val="24"/>
              </w:rPr>
            </w:pPr>
          </w:p>
          <w:p w14:paraId="4C43DE8A" w14:textId="77777777" w:rsidR="001009B1" w:rsidRDefault="001009B1" w:rsidP="00D7335F">
            <w:pPr>
              <w:rPr>
                <w:sz w:val="24"/>
                <w:szCs w:val="24"/>
              </w:rPr>
            </w:pPr>
          </w:p>
          <w:p w14:paraId="62BD35B0" w14:textId="77777777" w:rsidR="001009B1" w:rsidRDefault="001009B1" w:rsidP="00D7335F">
            <w:pPr>
              <w:rPr>
                <w:sz w:val="24"/>
                <w:szCs w:val="24"/>
              </w:rPr>
            </w:pPr>
          </w:p>
          <w:p w14:paraId="0FC18DD0" w14:textId="77777777" w:rsidR="001009B1" w:rsidRDefault="001009B1" w:rsidP="00D7335F">
            <w:pPr>
              <w:rPr>
                <w:sz w:val="24"/>
                <w:szCs w:val="24"/>
              </w:rPr>
            </w:pPr>
          </w:p>
          <w:p w14:paraId="0F6A151F" w14:textId="77777777" w:rsidR="001009B1" w:rsidRDefault="001009B1" w:rsidP="00D7335F">
            <w:pPr>
              <w:rPr>
                <w:sz w:val="24"/>
                <w:szCs w:val="24"/>
              </w:rPr>
            </w:pPr>
          </w:p>
          <w:p w14:paraId="73B8EE58" w14:textId="77777777" w:rsidR="001009B1" w:rsidRDefault="001009B1" w:rsidP="00D7335F">
            <w:pPr>
              <w:rPr>
                <w:sz w:val="24"/>
                <w:szCs w:val="24"/>
              </w:rPr>
            </w:pPr>
          </w:p>
          <w:p w14:paraId="189CACFE" w14:textId="77777777" w:rsidR="001009B1" w:rsidRDefault="001009B1" w:rsidP="00D7335F">
            <w:pPr>
              <w:rPr>
                <w:sz w:val="24"/>
                <w:szCs w:val="24"/>
              </w:rPr>
            </w:pPr>
          </w:p>
          <w:p w14:paraId="4DA54C09" w14:textId="77777777" w:rsidR="001009B1" w:rsidRDefault="001009B1" w:rsidP="00D7335F">
            <w:pPr>
              <w:rPr>
                <w:sz w:val="24"/>
                <w:szCs w:val="24"/>
              </w:rPr>
            </w:pPr>
          </w:p>
          <w:p w14:paraId="5962E536" w14:textId="77777777" w:rsidR="001009B1" w:rsidRDefault="001009B1" w:rsidP="00D7335F">
            <w:pPr>
              <w:rPr>
                <w:sz w:val="24"/>
                <w:szCs w:val="24"/>
              </w:rPr>
            </w:pPr>
          </w:p>
          <w:p w14:paraId="420030B1" w14:textId="77777777" w:rsidR="001009B1" w:rsidRDefault="001009B1" w:rsidP="00D7335F">
            <w:pPr>
              <w:rPr>
                <w:sz w:val="24"/>
                <w:szCs w:val="24"/>
              </w:rPr>
            </w:pPr>
          </w:p>
          <w:p w14:paraId="1C58DB9B" w14:textId="77777777" w:rsidR="001009B1" w:rsidRDefault="001009B1" w:rsidP="00D7335F">
            <w:pPr>
              <w:rPr>
                <w:sz w:val="24"/>
                <w:szCs w:val="24"/>
              </w:rPr>
            </w:pPr>
          </w:p>
          <w:p w14:paraId="17ED92F7" w14:textId="77777777" w:rsidR="001009B1" w:rsidRDefault="001009B1" w:rsidP="00D7335F">
            <w:pPr>
              <w:rPr>
                <w:sz w:val="24"/>
                <w:szCs w:val="24"/>
              </w:rPr>
            </w:pPr>
          </w:p>
          <w:p w14:paraId="102BD66A" w14:textId="77777777" w:rsidR="001009B1" w:rsidRDefault="001009B1" w:rsidP="00D7335F">
            <w:pPr>
              <w:rPr>
                <w:sz w:val="24"/>
                <w:szCs w:val="24"/>
              </w:rPr>
            </w:pPr>
          </w:p>
          <w:p w14:paraId="7CCD5B53" w14:textId="77777777" w:rsidR="001009B1" w:rsidRDefault="001009B1" w:rsidP="00D7335F">
            <w:pPr>
              <w:rPr>
                <w:sz w:val="24"/>
                <w:szCs w:val="24"/>
              </w:rPr>
            </w:pPr>
          </w:p>
          <w:p w14:paraId="6D356F8B" w14:textId="77777777" w:rsidR="001009B1" w:rsidRDefault="001009B1" w:rsidP="00D7335F">
            <w:pPr>
              <w:rPr>
                <w:sz w:val="24"/>
                <w:szCs w:val="24"/>
              </w:rPr>
            </w:pPr>
          </w:p>
          <w:p w14:paraId="36051305" w14:textId="77777777" w:rsidR="001009B1" w:rsidRDefault="001009B1" w:rsidP="00D7335F">
            <w:pPr>
              <w:rPr>
                <w:sz w:val="24"/>
                <w:szCs w:val="24"/>
              </w:rPr>
            </w:pPr>
          </w:p>
          <w:p w14:paraId="7BB77377" w14:textId="77777777" w:rsidR="001009B1" w:rsidRDefault="001009B1" w:rsidP="00D7335F">
            <w:pPr>
              <w:rPr>
                <w:sz w:val="24"/>
                <w:szCs w:val="24"/>
              </w:rPr>
            </w:pPr>
          </w:p>
          <w:p w14:paraId="47D59577" w14:textId="77777777" w:rsidR="001009B1" w:rsidRDefault="001009B1" w:rsidP="00D7335F">
            <w:pPr>
              <w:rPr>
                <w:sz w:val="24"/>
                <w:szCs w:val="24"/>
              </w:rPr>
            </w:pPr>
          </w:p>
          <w:p w14:paraId="67D3CC2C" w14:textId="77777777" w:rsidR="001009B1" w:rsidRDefault="001009B1" w:rsidP="00D7335F">
            <w:pPr>
              <w:rPr>
                <w:sz w:val="24"/>
                <w:szCs w:val="24"/>
              </w:rPr>
            </w:pPr>
          </w:p>
          <w:p w14:paraId="434C9AF0" w14:textId="77777777" w:rsidR="001009B1" w:rsidRDefault="001009B1" w:rsidP="00D7335F">
            <w:pPr>
              <w:rPr>
                <w:sz w:val="24"/>
                <w:szCs w:val="24"/>
              </w:rPr>
            </w:pPr>
          </w:p>
          <w:p w14:paraId="6CE0B2B1" w14:textId="77777777" w:rsidR="001009B1" w:rsidRDefault="001009B1" w:rsidP="00D7335F">
            <w:pPr>
              <w:rPr>
                <w:sz w:val="24"/>
                <w:szCs w:val="24"/>
              </w:rPr>
            </w:pPr>
          </w:p>
          <w:p w14:paraId="03341169" w14:textId="77777777" w:rsidR="001009B1" w:rsidRDefault="001009B1" w:rsidP="00D7335F">
            <w:pPr>
              <w:rPr>
                <w:sz w:val="24"/>
                <w:szCs w:val="24"/>
              </w:rPr>
            </w:pPr>
          </w:p>
          <w:p w14:paraId="7F8CAC34" w14:textId="77777777" w:rsidR="001009B1" w:rsidRDefault="001009B1" w:rsidP="00D7335F">
            <w:pPr>
              <w:rPr>
                <w:sz w:val="24"/>
                <w:szCs w:val="24"/>
              </w:rPr>
            </w:pPr>
          </w:p>
          <w:p w14:paraId="52B73689" w14:textId="77777777" w:rsidR="001009B1" w:rsidRDefault="001009B1" w:rsidP="00D7335F">
            <w:pPr>
              <w:rPr>
                <w:sz w:val="24"/>
                <w:szCs w:val="24"/>
              </w:rPr>
            </w:pPr>
          </w:p>
          <w:p w14:paraId="59B4090C" w14:textId="77777777" w:rsidR="001009B1" w:rsidRDefault="001009B1" w:rsidP="00D7335F">
            <w:pPr>
              <w:rPr>
                <w:sz w:val="24"/>
                <w:szCs w:val="24"/>
              </w:rPr>
            </w:pPr>
          </w:p>
          <w:p w14:paraId="6ACC050C" w14:textId="77777777" w:rsidR="001009B1" w:rsidRDefault="001009B1" w:rsidP="00D7335F">
            <w:pPr>
              <w:rPr>
                <w:sz w:val="24"/>
                <w:szCs w:val="24"/>
              </w:rPr>
            </w:pPr>
          </w:p>
          <w:p w14:paraId="2FEA8895" w14:textId="77777777" w:rsidR="001009B1" w:rsidRDefault="001009B1" w:rsidP="00D7335F">
            <w:pPr>
              <w:rPr>
                <w:sz w:val="24"/>
                <w:szCs w:val="24"/>
              </w:rPr>
            </w:pPr>
          </w:p>
          <w:p w14:paraId="53869345" w14:textId="77777777" w:rsidR="001009B1" w:rsidRDefault="001009B1" w:rsidP="00D7335F">
            <w:pPr>
              <w:rPr>
                <w:sz w:val="24"/>
                <w:szCs w:val="24"/>
              </w:rPr>
            </w:pPr>
          </w:p>
          <w:p w14:paraId="6CCCA16B" w14:textId="77777777" w:rsidR="001009B1" w:rsidRDefault="001009B1" w:rsidP="00D7335F">
            <w:pPr>
              <w:rPr>
                <w:sz w:val="24"/>
                <w:szCs w:val="24"/>
              </w:rPr>
            </w:pPr>
          </w:p>
          <w:p w14:paraId="01598088" w14:textId="77777777" w:rsidR="001009B1" w:rsidRDefault="001009B1" w:rsidP="00D7335F">
            <w:pPr>
              <w:rPr>
                <w:sz w:val="24"/>
                <w:szCs w:val="24"/>
              </w:rPr>
            </w:pPr>
          </w:p>
          <w:p w14:paraId="61A4A238" w14:textId="77777777" w:rsidR="001009B1" w:rsidRDefault="001009B1" w:rsidP="00D7335F">
            <w:pPr>
              <w:rPr>
                <w:sz w:val="24"/>
                <w:szCs w:val="24"/>
              </w:rPr>
            </w:pPr>
          </w:p>
          <w:p w14:paraId="03F01CC2" w14:textId="77777777" w:rsidR="001009B1" w:rsidRDefault="001009B1" w:rsidP="00D7335F">
            <w:pPr>
              <w:rPr>
                <w:sz w:val="24"/>
                <w:szCs w:val="24"/>
              </w:rPr>
            </w:pPr>
          </w:p>
          <w:p w14:paraId="2D8BF853" w14:textId="77777777" w:rsidR="001009B1" w:rsidRDefault="001009B1" w:rsidP="00D7335F">
            <w:pPr>
              <w:rPr>
                <w:sz w:val="24"/>
                <w:szCs w:val="24"/>
              </w:rPr>
            </w:pPr>
          </w:p>
          <w:p w14:paraId="6DC24451" w14:textId="77777777" w:rsidR="001009B1" w:rsidRDefault="001009B1" w:rsidP="00D7335F">
            <w:pPr>
              <w:rPr>
                <w:sz w:val="24"/>
                <w:szCs w:val="24"/>
              </w:rPr>
            </w:pPr>
          </w:p>
          <w:p w14:paraId="50C3D228" w14:textId="77777777" w:rsidR="001009B1" w:rsidRDefault="001009B1" w:rsidP="00D7335F">
            <w:pPr>
              <w:rPr>
                <w:sz w:val="24"/>
                <w:szCs w:val="24"/>
              </w:rPr>
            </w:pPr>
          </w:p>
          <w:p w14:paraId="036236C1" w14:textId="77777777" w:rsidR="001009B1" w:rsidRDefault="001009B1" w:rsidP="00D7335F">
            <w:pPr>
              <w:rPr>
                <w:sz w:val="24"/>
                <w:szCs w:val="24"/>
              </w:rPr>
            </w:pPr>
          </w:p>
          <w:p w14:paraId="69DB4501" w14:textId="77777777" w:rsidR="001009B1" w:rsidRDefault="001009B1" w:rsidP="00D7335F">
            <w:pPr>
              <w:rPr>
                <w:sz w:val="24"/>
                <w:szCs w:val="24"/>
              </w:rPr>
            </w:pPr>
          </w:p>
          <w:p w14:paraId="1BF32EBA" w14:textId="77777777" w:rsidR="001009B1" w:rsidRDefault="001009B1" w:rsidP="00D7335F">
            <w:pPr>
              <w:rPr>
                <w:sz w:val="24"/>
                <w:szCs w:val="24"/>
              </w:rPr>
            </w:pPr>
          </w:p>
          <w:p w14:paraId="5B54569B" w14:textId="77777777" w:rsidR="001009B1" w:rsidRDefault="001009B1" w:rsidP="00D7335F">
            <w:pPr>
              <w:rPr>
                <w:sz w:val="24"/>
                <w:szCs w:val="24"/>
              </w:rPr>
            </w:pPr>
          </w:p>
          <w:p w14:paraId="4D8B6B9F" w14:textId="77777777" w:rsidR="001009B1" w:rsidRDefault="001009B1" w:rsidP="00D7335F">
            <w:pPr>
              <w:rPr>
                <w:sz w:val="24"/>
                <w:szCs w:val="24"/>
              </w:rPr>
            </w:pPr>
          </w:p>
          <w:p w14:paraId="78ACA181" w14:textId="77777777" w:rsidR="001009B1" w:rsidRDefault="001009B1" w:rsidP="00D7335F">
            <w:pPr>
              <w:rPr>
                <w:sz w:val="24"/>
                <w:szCs w:val="24"/>
              </w:rPr>
            </w:pPr>
          </w:p>
          <w:p w14:paraId="11BCBD8A" w14:textId="77777777" w:rsidR="001009B1" w:rsidRDefault="001009B1" w:rsidP="00D7335F">
            <w:pPr>
              <w:rPr>
                <w:sz w:val="24"/>
                <w:szCs w:val="24"/>
              </w:rPr>
            </w:pPr>
          </w:p>
          <w:p w14:paraId="10C00B5C" w14:textId="77777777" w:rsidR="001009B1" w:rsidRDefault="001009B1" w:rsidP="00D7335F">
            <w:pPr>
              <w:rPr>
                <w:sz w:val="24"/>
                <w:szCs w:val="24"/>
              </w:rPr>
            </w:pPr>
          </w:p>
          <w:p w14:paraId="3280930D" w14:textId="77777777" w:rsidR="001009B1" w:rsidRDefault="001009B1" w:rsidP="00D7335F">
            <w:pPr>
              <w:rPr>
                <w:sz w:val="24"/>
                <w:szCs w:val="24"/>
              </w:rPr>
            </w:pPr>
          </w:p>
          <w:p w14:paraId="09963045" w14:textId="77777777" w:rsidR="001009B1" w:rsidRDefault="001009B1" w:rsidP="00D7335F">
            <w:pPr>
              <w:rPr>
                <w:sz w:val="24"/>
                <w:szCs w:val="24"/>
              </w:rPr>
            </w:pPr>
          </w:p>
          <w:p w14:paraId="61C672AC" w14:textId="77777777" w:rsidR="001009B1" w:rsidRDefault="001009B1" w:rsidP="00D7335F">
            <w:pPr>
              <w:rPr>
                <w:sz w:val="24"/>
                <w:szCs w:val="24"/>
              </w:rPr>
            </w:pPr>
          </w:p>
          <w:p w14:paraId="152A25C0" w14:textId="77777777" w:rsidR="001009B1" w:rsidRDefault="001009B1" w:rsidP="00D7335F">
            <w:pPr>
              <w:rPr>
                <w:sz w:val="24"/>
                <w:szCs w:val="24"/>
              </w:rPr>
            </w:pPr>
          </w:p>
          <w:p w14:paraId="0CF6F47F" w14:textId="77777777" w:rsidR="001009B1" w:rsidRDefault="001009B1" w:rsidP="00D7335F">
            <w:pPr>
              <w:rPr>
                <w:sz w:val="24"/>
                <w:szCs w:val="24"/>
              </w:rPr>
            </w:pPr>
          </w:p>
          <w:p w14:paraId="790E5305" w14:textId="77777777" w:rsidR="001009B1" w:rsidRDefault="001009B1" w:rsidP="00D7335F">
            <w:pPr>
              <w:rPr>
                <w:sz w:val="24"/>
                <w:szCs w:val="24"/>
              </w:rPr>
            </w:pPr>
          </w:p>
          <w:p w14:paraId="3593F16F" w14:textId="77777777" w:rsidR="001009B1" w:rsidRDefault="001009B1" w:rsidP="00D7335F">
            <w:pPr>
              <w:rPr>
                <w:sz w:val="24"/>
                <w:szCs w:val="24"/>
              </w:rPr>
            </w:pPr>
          </w:p>
          <w:p w14:paraId="07A20AAA" w14:textId="77777777" w:rsidR="001009B1" w:rsidRDefault="001009B1" w:rsidP="00D7335F">
            <w:pPr>
              <w:rPr>
                <w:sz w:val="24"/>
                <w:szCs w:val="24"/>
              </w:rPr>
            </w:pPr>
          </w:p>
          <w:p w14:paraId="6E7FDF57" w14:textId="77777777" w:rsidR="001009B1" w:rsidRDefault="001009B1" w:rsidP="00D7335F">
            <w:pPr>
              <w:rPr>
                <w:sz w:val="24"/>
                <w:szCs w:val="24"/>
              </w:rPr>
            </w:pPr>
          </w:p>
          <w:p w14:paraId="3AA806AA" w14:textId="77777777" w:rsidR="001009B1" w:rsidRDefault="001009B1" w:rsidP="00D7335F">
            <w:pPr>
              <w:rPr>
                <w:sz w:val="24"/>
                <w:szCs w:val="24"/>
              </w:rPr>
            </w:pPr>
          </w:p>
          <w:p w14:paraId="5B147D8D" w14:textId="77777777" w:rsidR="001009B1" w:rsidRDefault="001009B1" w:rsidP="00D7335F">
            <w:pPr>
              <w:rPr>
                <w:sz w:val="24"/>
                <w:szCs w:val="24"/>
              </w:rPr>
            </w:pPr>
          </w:p>
          <w:p w14:paraId="3C21633D" w14:textId="77777777" w:rsidR="001009B1" w:rsidRDefault="001009B1" w:rsidP="00D7335F">
            <w:pPr>
              <w:rPr>
                <w:sz w:val="24"/>
                <w:szCs w:val="24"/>
              </w:rPr>
            </w:pPr>
          </w:p>
          <w:p w14:paraId="67E8ECE8" w14:textId="77777777" w:rsidR="001009B1" w:rsidRDefault="001009B1" w:rsidP="00D7335F">
            <w:pPr>
              <w:rPr>
                <w:sz w:val="24"/>
                <w:szCs w:val="24"/>
              </w:rPr>
            </w:pPr>
          </w:p>
          <w:p w14:paraId="6DD560A3" w14:textId="77777777" w:rsidR="001009B1" w:rsidRDefault="001009B1" w:rsidP="00D7335F">
            <w:pPr>
              <w:rPr>
                <w:sz w:val="24"/>
                <w:szCs w:val="24"/>
              </w:rPr>
            </w:pPr>
          </w:p>
          <w:p w14:paraId="2DE93DAF" w14:textId="77777777" w:rsidR="001009B1" w:rsidRDefault="001009B1" w:rsidP="00D7335F">
            <w:pPr>
              <w:rPr>
                <w:sz w:val="24"/>
                <w:szCs w:val="24"/>
              </w:rPr>
            </w:pPr>
          </w:p>
          <w:p w14:paraId="67F02EC6" w14:textId="77777777" w:rsidR="001009B1" w:rsidRDefault="001009B1" w:rsidP="00D7335F">
            <w:pPr>
              <w:rPr>
                <w:sz w:val="24"/>
                <w:szCs w:val="24"/>
              </w:rPr>
            </w:pPr>
          </w:p>
          <w:p w14:paraId="043F57B9" w14:textId="77777777" w:rsidR="001009B1" w:rsidRDefault="001009B1" w:rsidP="00D7335F">
            <w:pPr>
              <w:rPr>
                <w:sz w:val="24"/>
                <w:szCs w:val="24"/>
              </w:rPr>
            </w:pPr>
          </w:p>
          <w:p w14:paraId="0D14F601" w14:textId="77777777" w:rsidR="001009B1" w:rsidRDefault="001009B1" w:rsidP="00D7335F">
            <w:pPr>
              <w:rPr>
                <w:sz w:val="24"/>
                <w:szCs w:val="24"/>
              </w:rPr>
            </w:pPr>
          </w:p>
          <w:p w14:paraId="782E34C4" w14:textId="77777777" w:rsidR="001009B1" w:rsidRDefault="001009B1" w:rsidP="00D7335F">
            <w:pPr>
              <w:rPr>
                <w:sz w:val="24"/>
                <w:szCs w:val="24"/>
              </w:rPr>
            </w:pPr>
          </w:p>
          <w:p w14:paraId="1FAB2A15" w14:textId="77777777" w:rsidR="001009B1" w:rsidRDefault="001009B1" w:rsidP="00D7335F">
            <w:pPr>
              <w:rPr>
                <w:sz w:val="24"/>
                <w:szCs w:val="24"/>
              </w:rPr>
            </w:pPr>
          </w:p>
          <w:p w14:paraId="047A2A3E" w14:textId="77777777" w:rsidR="001009B1" w:rsidRDefault="001009B1" w:rsidP="00D7335F">
            <w:pPr>
              <w:rPr>
                <w:sz w:val="24"/>
                <w:szCs w:val="24"/>
              </w:rPr>
            </w:pPr>
          </w:p>
          <w:p w14:paraId="5DB3525B" w14:textId="77777777" w:rsidR="001009B1" w:rsidRDefault="001009B1" w:rsidP="00D7335F">
            <w:pPr>
              <w:rPr>
                <w:sz w:val="24"/>
                <w:szCs w:val="24"/>
              </w:rPr>
            </w:pPr>
          </w:p>
          <w:p w14:paraId="436B51FD" w14:textId="77777777" w:rsidR="001009B1" w:rsidRDefault="001009B1" w:rsidP="00D7335F">
            <w:pPr>
              <w:rPr>
                <w:sz w:val="24"/>
                <w:szCs w:val="24"/>
              </w:rPr>
            </w:pPr>
          </w:p>
          <w:p w14:paraId="07352417" w14:textId="77777777" w:rsidR="001009B1" w:rsidRDefault="001009B1" w:rsidP="00D7335F">
            <w:pPr>
              <w:rPr>
                <w:sz w:val="24"/>
                <w:szCs w:val="24"/>
              </w:rPr>
            </w:pPr>
          </w:p>
          <w:p w14:paraId="1CB63D48" w14:textId="77777777" w:rsidR="001009B1" w:rsidRDefault="001009B1" w:rsidP="00D7335F">
            <w:pPr>
              <w:rPr>
                <w:sz w:val="24"/>
                <w:szCs w:val="24"/>
              </w:rPr>
            </w:pPr>
          </w:p>
          <w:p w14:paraId="1659AC1B" w14:textId="77777777" w:rsidR="001009B1" w:rsidRDefault="001009B1" w:rsidP="00D7335F">
            <w:pPr>
              <w:rPr>
                <w:sz w:val="24"/>
                <w:szCs w:val="24"/>
              </w:rPr>
            </w:pPr>
          </w:p>
          <w:p w14:paraId="092C3D16" w14:textId="77777777" w:rsidR="001009B1" w:rsidRDefault="001009B1" w:rsidP="00D7335F">
            <w:pPr>
              <w:rPr>
                <w:sz w:val="24"/>
                <w:szCs w:val="24"/>
              </w:rPr>
            </w:pPr>
          </w:p>
          <w:p w14:paraId="01302E17" w14:textId="77777777" w:rsidR="001009B1" w:rsidRDefault="001009B1" w:rsidP="00D7335F">
            <w:pPr>
              <w:rPr>
                <w:sz w:val="24"/>
                <w:szCs w:val="24"/>
              </w:rPr>
            </w:pPr>
          </w:p>
          <w:p w14:paraId="3064EB91" w14:textId="77777777" w:rsidR="001009B1" w:rsidRDefault="001009B1" w:rsidP="00D7335F">
            <w:pPr>
              <w:rPr>
                <w:sz w:val="24"/>
                <w:szCs w:val="24"/>
              </w:rPr>
            </w:pPr>
          </w:p>
          <w:p w14:paraId="2AADF0E5" w14:textId="77777777" w:rsidR="001009B1" w:rsidRDefault="001009B1" w:rsidP="00D7335F">
            <w:pPr>
              <w:rPr>
                <w:sz w:val="24"/>
                <w:szCs w:val="24"/>
              </w:rPr>
            </w:pPr>
          </w:p>
          <w:p w14:paraId="6DFF50A6" w14:textId="77777777" w:rsidR="001009B1" w:rsidRDefault="001009B1" w:rsidP="00D7335F">
            <w:pPr>
              <w:rPr>
                <w:sz w:val="24"/>
                <w:szCs w:val="24"/>
              </w:rPr>
            </w:pPr>
          </w:p>
          <w:p w14:paraId="76C5F57D" w14:textId="77777777" w:rsidR="001009B1" w:rsidRDefault="001009B1" w:rsidP="00D7335F">
            <w:pPr>
              <w:rPr>
                <w:sz w:val="24"/>
                <w:szCs w:val="24"/>
              </w:rPr>
            </w:pPr>
          </w:p>
          <w:p w14:paraId="2367A456" w14:textId="77777777" w:rsidR="001009B1" w:rsidRDefault="001009B1" w:rsidP="00D7335F">
            <w:pPr>
              <w:rPr>
                <w:sz w:val="24"/>
                <w:szCs w:val="24"/>
              </w:rPr>
            </w:pPr>
          </w:p>
          <w:p w14:paraId="5A184EAF" w14:textId="77777777" w:rsidR="001009B1" w:rsidRDefault="001009B1" w:rsidP="00D7335F">
            <w:pPr>
              <w:rPr>
                <w:sz w:val="24"/>
                <w:szCs w:val="24"/>
              </w:rPr>
            </w:pPr>
          </w:p>
          <w:p w14:paraId="718F6870" w14:textId="77777777" w:rsidR="001009B1" w:rsidRDefault="001009B1" w:rsidP="00D7335F">
            <w:pPr>
              <w:rPr>
                <w:sz w:val="24"/>
                <w:szCs w:val="24"/>
              </w:rPr>
            </w:pPr>
          </w:p>
          <w:p w14:paraId="25A67ADD" w14:textId="77777777" w:rsidR="001009B1" w:rsidRDefault="001009B1" w:rsidP="00D7335F">
            <w:pPr>
              <w:rPr>
                <w:sz w:val="24"/>
                <w:szCs w:val="24"/>
              </w:rPr>
            </w:pPr>
          </w:p>
          <w:p w14:paraId="7EC43298" w14:textId="77777777" w:rsidR="001009B1" w:rsidRDefault="001009B1" w:rsidP="00D7335F">
            <w:pPr>
              <w:rPr>
                <w:sz w:val="24"/>
                <w:szCs w:val="24"/>
              </w:rPr>
            </w:pPr>
          </w:p>
          <w:p w14:paraId="47D5E7E8" w14:textId="77777777" w:rsidR="001009B1" w:rsidRDefault="001009B1" w:rsidP="00D7335F">
            <w:pPr>
              <w:rPr>
                <w:sz w:val="24"/>
                <w:szCs w:val="24"/>
              </w:rPr>
            </w:pPr>
          </w:p>
          <w:p w14:paraId="742E7E54" w14:textId="77777777" w:rsidR="001009B1" w:rsidRDefault="001009B1" w:rsidP="00D7335F">
            <w:pPr>
              <w:rPr>
                <w:sz w:val="24"/>
                <w:szCs w:val="24"/>
              </w:rPr>
            </w:pPr>
          </w:p>
          <w:p w14:paraId="36B14E8F" w14:textId="77777777" w:rsidR="001009B1" w:rsidRDefault="001009B1" w:rsidP="00D7335F">
            <w:pPr>
              <w:rPr>
                <w:sz w:val="24"/>
                <w:szCs w:val="24"/>
              </w:rPr>
            </w:pPr>
          </w:p>
          <w:p w14:paraId="4B1F891C" w14:textId="77777777" w:rsidR="001009B1" w:rsidRDefault="001009B1" w:rsidP="00D7335F">
            <w:pPr>
              <w:rPr>
                <w:sz w:val="24"/>
                <w:szCs w:val="24"/>
              </w:rPr>
            </w:pPr>
          </w:p>
          <w:p w14:paraId="13DBC3C0" w14:textId="77777777" w:rsidR="001009B1" w:rsidRDefault="001009B1" w:rsidP="00D7335F">
            <w:pPr>
              <w:rPr>
                <w:sz w:val="24"/>
                <w:szCs w:val="24"/>
              </w:rPr>
            </w:pPr>
          </w:p>
          <w:p w14:paraId="70F168A6" w14:textId="77777777" w:rsidR="001009B1" w:rsidRDefault="001009B1" w:rsidP="00D7335F">
            <w:pPr>
              <w:rPr>
                <w:sz w:val="24"/>
                <w:szCs w:val="24"/>
              </w:rPr>
            </w:pPr>
          </w:p>
          <w:p w14:paraId="7848A894" w14:textId="77777777" w:rsidR="001009B1" w:rsidRDefault="001009B1" w:rsidP="00D7335F">
            <w:pPr>
              <w:rPr>
                <w:sz w:val="24"/>
                <w:szCs w:val="24"/>
              </w:rPr>
            </w:pPr>
          </w:p>
          <w:p w14:paraId="167834C6" w14:textId="77777777" w:rsidR="001009B1" w:rsidRDefault="001009B1" w:rsidP="00D7335F">
            <w:pPr>
              <w:rPr>
                <w:sz w:val="24"/>
                <w:szCs w:val="24"/>
              </w:rPr>
            </w:pPr>
          </w:p>
          <w:p w14:paraId="1C8D3EEA" w14:textId="77777777" w:rsidR="001009B1" w:rsidRDefault="001009B1" w:rsidP="00D7335F">
            <w:pPr>
              <w:rPr>
                <w:sz w:val="24"/>
                <w:szCs w:val="24"/>
              </w:rPr>
            </w:pPr>
          </w:p>
          <w:p w14:paraId="71B34636" w14:textId="77777777" w:rsidR="001009B1" w:rsidRDefault="001009B1" w:rsidP="00D7335F">
            <w:pPr>
              <w:rPr>
                <w:sz w:val="24"/>
                <w:szCs w:val="24"/>
              </w:rPr>
            </w:pPr>
          </w:p>
          <w:p w14:paraId="05997018" w14:textId="77777777" w:rsidR="001009B1" w:rsidRDefault="001009B1" w:rsidP="00D7335F">
            <w:pPr>
              <w:rPr>
                <w:sz w:val="24"/>
                <w:szCs w:val="24"/>
              </w:rPr>
            </w:pPr>
          </w:p>
          <w:p w14:paraId="6A6E008A" w14:textId="77777777" w:rsidR="001009B1" w:rsidRDefault="001009B1" w:rsidP="00D7335F">
            <w:pPr>
              <w:rPr>
                <w:sz w:val="24"/>
                <w:szCs w:val="24"/>
              </w:rPr>
            </w:pPr>
          </w:p>
          <w:p w14:paraId="19179456" w14:textId="77777777" w:rsidR="001009B1" w:rsidRDefault="001009B1" w:rsidP="00D7335F">
            <w:pPr>
              <w:rPr>
                <w:sz w:val="24"/>
                <w:szCs w:val="24"/>
              </w:rPr>
            </w:pPr>
          </w:p>
          <w:p w14:paraId="38A277CA" w14:textId="77777777" w:rsidR="001009B1" w:rsidRDefault="001009B1" w:rsidP="00D7335F">
            <w:pPr>
              <w:rPr>
                <w:sz w:val="24"/>
                <w:szCs w:val="24"/>
              </w:rPr>
            </w:pPr>
          </w:p>
          <w:p w14:paraId="4BDA6456" w14:textId="77777777" w:rsidR="001009B1" w:rsidRDefault="001009B1" w:rsidP="00D7335F">
            <w:pPr>
              <w:rPr>
                <w:sz w:val="24"/>
                <w:szCs w:val="24"/>
              </w:rPr>
            </w:pPr>
          </w:p>
          <w:p w14:paraId="14481CEC" w14:textId="77777777" w:rsidR="001009B1" w:rsidRDefault="001009B1" w:rsidP="00D7335F">
            <w:pPr>
              <w:rPr>
                <w:sz w:val="24"/>
                <w:szCs w:val="24"/>
              </w:rPr>
            </w:pPr>
          </w:p>
          <w:p w14:paraId="2D8A4FDE" w14:textId="77777777" w:rsidR="001009B1" w:rsidRDefault="001009B1" w:rsidP="00D7335F">
            <w:pPr>
              <w:rPr>
                <w:sz w:val="24"/>
                <w:szCs w:val="24"/>
              </w:rPr>
            </w:pPr>
          </w:p>
          <w:p w14:paraId="2E26D217" w14:textId="77777777" w:rsidR="001009B1" w:rsidRDefault="001009B1" w:rsidP="00D7335F">
            <w:pPr>
              <w:rPr>
                <w:sz w:val="24"/>
                <w:szCs w:val="24"/>
              </w:rPr>
            </w:pPr>
          </w:p>
          <w:p w14:paraId="2256790D" w14:textId="77777777" w:rsidR="001009B1" w:rsidRDefault="001009B1" w:rsidP="00D7335F">
            <w:pPr>
              <w:rPr>
                <w:sz w:val="24"/>
                <w:szCs w:val="24"/>
              </w:rPr>
            </w:pPr>
          </w:p>
          <w:p w14:paraId="6A6EA024" w14:textId="77777777" w:rsidR="001009B1" w:rsidRDefault="001009B1" w:rsidP="00D7335F">
            <w:pPr>
              <w:rPr>
                <w:sz w:val="24"/>
                <w:szCs w:val="24"/>
              </w:rPr>
            </w:pPr>
          </w:p>
          <w:p w14:paraId="31027CAA" w14:textId="77777777" w:rsidR="001009B1" w:rsidRDefault="001009B1" w:rsidP="00D7335F">
            <w:pPr>
              <w:rPr>
                <w:sz w:val="24"/>
                <w:szCs w:val="24"/>
              </w:rPr>
            </w:pPr>
          </w:p>
          <w:p w14:paraId="47755BB3" w14:textId="77777777" w:rsidR="001009B1" w:rsidRDefault="001009B1" w:rsidP="00D7335F">
            <w:pPr>
              <w:rPr>
                <w:sz w:val="24"/>
                <w:szCs w:val="24"/>
              </w:rPr>
            </w:pPr>
          </w:p>
          <w:p w14:paraId="7C4BC8FA" w14:textId="77777777" w:rsidR="001009B1" w:rsidRDefault="001009B1" w:rsidP="00D7335F">
            <w:pPr>
              <w:rPr>
                <w:sz w:val="24"/>
                <w:szCs w:val="24"/>
              </w:rPr>
            </w:pPr>
          </w:p>
          <w:p w14:paraId="026A0EB1" w14:textId="77777777" w:rsidR="001009B1" w:rsidRDefault="001009B1" w:rsidP="00D7335F">
            <w:pPr>
              <w:rPr>
                <w:sz w:val="24"/>
                <w:szCs w:val="24"/>
              </w:rPr>
            </w:pPr>
          </w:p>
          <w:p w14:paraId="39C2571F" w14:textId="77777777" w:rsidR="001009B1" w:rsidRDefault="001009B1" w:rsidP="00D7335F">
            <w:pPr>
              <w:rPr>
                <w:sz w:val="24"/>
                <w:szCs w:val="24"/>
              </w:rPr>
            </w:pPr>
          </w:p>
          <w:p w14:paraId="6F950A4A" w14:textId="77777777" w:rsidR="001009B1" w:rsidRDefault="001009B1" w:rsidP="00D7335F">
            <w:pPr>
              <w:rPr>
                <w:sz w:val="24"/>
                <w:szCs w:val="24"/>
              </w:rPr>
            </w:pPr>
          </w:p>
          <w:p w14:paraId="43B8BB68" w14:textId="77777777" w:rsidR="001009B1" w:rsidRDefault="001009B1" w:rsidP="00D7335F">
            <w:pPr>
              <w:rPr>
                <w:sz w:val="24"/>
                <w:szCs w:val="24"/>
              </w:rPr>
            </w:pPr>
          </w:p>
          <w:p w14:paraId="20FA6ECF" w14:textId="77777777" w:rsidR="001009B1" w:rsidRDefault="001009B1" w:rsidP="00D7335F">
            <w:pPr>
              <w:rPr>
                <w:sz w:val="24"/>
                <w:szCs w:val="24"/>
              </w:rPr>
            </w:pPr>
          </w:p>
          <w:p w14:paraId="4279AF80" w14:textId="77777777" w:rsidR="001009B1" w:rsidRDefault="001009B1" w:rsidP="00D7335F">
            <w:pPr>
              <w:rPr>
                <w:sz w:val="24"/>
                <w:szCs w:val="24"/>
              </w:rPr>
            </w:pPr>
          </w:p>
          <w:p w14:paraId="514E9319" w14:textId="77777777" w:rsidR="001009B1" w:rsidRDefault="001009B1" w:rsidP="00D7335F">
            <w:pPr>
              <w:rPr>
                <w:sz w:val="24"/>
                <w:szCs w:val="24"/>
              </w:rPr>
            </w:pPr>
          </w:p>
          <w:p w14:paraId="4E6DF881" w14:textId="77777777" w:rsidR="001009B1" w:rsidRDefault="001009B1" w:rsidP="00D7335F">
            <w:pPr>
              <w:rPr>
                <w:sz w:val="24"/>
                <w:szCs w:val="24"/>
              </w:rPr>
            </w:pPr>
          </w:p>
          <w:p w14:paraId="6BE33F35" w14:textId="77777777" w:rsidR="001009B1" w:rsidRDefault="001009B1" w:rsidP="00D7335F">
            <w:pPr>
              <w:rPr>
                <w:sz w:val="24"/>
                <w:szCs w:val="24"/>
              </w:rPr>
            </w:pPr>
          </w:p>
          <w:p w14:paraId="07FCC600" w14:textId="77777777" w:rsidR="001009B1" w:rsidRDefault="001009B1" w:rsidP="00D7335F">
            <w:pPr>
              <w:rPr>
                <w:sz w:val="24"/>
                <w:szCs w:val="24"/>
              </w:rPr>
            </w:pPr>
          </w:p>
          <w:p w14:paraId="0744974A" w14:textId="77777777" w:rsidR="001009B1" w:rsidRDefault="001009B1" w:rsidP="00D7335F">
            <w:pPr>
              <w:rPr>
                <w:sz w:val="24"/>
                <w:szCs w:val="24"/>
              </w:rPr>
            </w:pPr>
          </w:p>
          <w:p w14:paraId="6D6CA894" w14:textId="77777777" w:rsidR="001009B1" w:rsidRDefault="001009B1" w:rsidP="00D7335F">
            <w:pPr>
              <w:rPr>
                <w:sz w:val="24"/>
                <w:szCs w:val="24"/>
              </w:rPr>
            </w:pPr>
          </w:p>
          <w:p w14:paraId="7C8C2688" w14:textId="77777777" w:rsidR="001009B1" w:rsidRDefault="001009B1" w:rsidP="00D7335F">
            <w:pPr>
              <w:rPr>
                <w:sz w:val="24"/>
                <w:szCs w:val="24"/>
              </w:rPr>
            </w:pPr>
          </w:p>
          <w:p w14:paraId="27AF177C" w14:textId="77777777" w:rsidR="001009B1" w:rsidRDefault="001009B1" w:rsidP="00D7335F">
            <w:pPr>
              <w:rPr>
                <w:sz w:val="24"/>
                <w:szCs w:val="24"/>
              </w:rPr>
            </w:pPr>
          </w:p>
          <w:p w14:paraId="0324AF11" w14:textId="77777777" w:rsidR="001009B1" w:rsidRDefault="001009B1" w:rsidP="00D7335F">
            <w:pPr>
              <w:rPr>
                <w:sz w:val="24"/>
                <w:szCs w:val="24"/>
              </w:rPr>
            </w:pPr>
          </w:p>
          <w:p w14:paraId="17C49C27" w14:textId="77777777" w:rsidR="001009B1" w:rsidRDefault="001009B1" w:rsidP="00D7335F">
            <w:pPr>
              <w:rPr>
                <w:sz w:val="24"/>
                <w:szCs w:val="24"/>
              </w:rPr>
            </w:pPr>
          </w:p>
          <w:p w14:paraId="07DC688E" w14:textId="46787F9E" w:rsidR="001009B1" w:rsidRDefault="001009B1" w:rsidP="00D7335F">
            <w:pPr>
              <w:rPr>
                <w:sz w:val="24"/>
                <w:szCs w:val="24"/>
              </w:rPr>
            </w:pPr>
            <w:r>
              <w:rPr>
                <w:sz w:val="24"/>
                <w:szCs w:val="24"/>
              </w:rPr>
              <w:t>SR</w:t>
            </w:r>
          </w:p>
          <w:p w14:paraId="2DA3BC78" w14:textId="77777777" w:rsidR="001009B1" w:rsidRDefault="001009B1" w:rsidP="00D7335F">
            <w:pPr>
              <w:rPr>
                <w:sz w:val="24"/>
                <w:szCs w:val="24"/>
              </w:rPr>
            </w:pPr>
          </w:p>
          <w:p w14:paraId="7D8219DD" w14:textId="77777777" w:rsidR="001009B1" w:rsidRDefault="001009B1" w:rsidP="00D7335F">
            <w:pPr>
              <w:rPr>
                <w:sz w:val="24"/>
                <w:szCs w:val="24"/>
              </w:rPr>
            </w:pPr>
          </w:p>
          <w:p w14:paraId="03271E10" w14:textId="77777777" w:rsidR="001009B1" w:rsidRDefault="001009B1" w:rsidP="00D7335F">
            <w:pPr>
              <w:rPr>
                <w:sz w:val="24"/>
                <w:szCs w:val="24"/>
              </w:rPr>
            </w:pPr>
          </w:p>
          <w:p w14:paraId="0EB8F926" w14:textId="77777777" w:rsidR="001009B1" w:rsidRDefault="001009B1" w:rsidP="00D7335F">
            <w:pPr>
              <w:rPr>
                <w:sz w:val="24"/>
                <w:szCs w:val="24"/>
              </w:rPr>
            </w:pPr>
          </w:p>
          <w:p w14:paraId="693AD629" w14:textId="77777777" w:rsidR="001009B1" w:rsidRDefault="001009B1" w:rsidP="00D7335F">
            <w:pPr>
              <w:rPr>
                <w:sz w:val="24"/>
                <w:szCs w:val="24"/>
              </w:rPr>
            </w:pPr>
          </w:p>
          <w:p w14:paraId="1136CBF2" w14:textId="77777777" w:rsidR="001009B1" w:rsidRDefault="001009B1" w:rsidP="00D7335F">
            <w:pPr>
              <w:rPr>
                <w:sz w:val="24"/>
                <w:szCs w:val="24"/>
              </w:rPr>
            </w:pPr>
          </w:p>
          <w:p w14:paraId="6DA4A07E" w14:textId="77777777" w:rsidR="001009B1" w:rsidRPr="00B37707" w:rsidRDefault="001009B1" w:rsidP="00D7335F">
            <w:pPr>
              <w:rPr>
                <w:sz w:val="24"/>
                <w:szCs w:val="24"/>
              </w:rPr>
            </w:pPr>
          </w:p>
        </w:tc>
      </w:tr>
      <w:tr w:rsidR="00E00464" w:rsidRPr="00B37707" w14:paraId="1DBD89F1" w14:textId="77777777" w:rsidTr="00710F1D">
        <w:tc>
          <w:tcPr>
            <w:tcW w:w="420" w:type="dxa"/>
          </w:tcPr>
          <w:p w14:paraId="2C953EC9" w14:textId="74C6596C" w:rsidR="00E00464" w:rsidRPr="00B37707" w:rsidRDefault="00F029EB" w:rsidP="00D7335F">
            <w:pPr>
              <w:rPr>
                <w:sz w:val="24"/>
                <w:szCs w:val="24"/>
              </w:rPr>
            </w:pPr>
            <w:r w:rsidRPr="00B37707">
              <w:rPr>
                <w:sz w:val="24"/>
                <w:szCs w:val="24"/>
              </w:rPr>
              <w:lastRenderedPageBreak/>
              <w:t>6</w:t>
            </w:r>
          </w:p>
        </w:tc>
        <w:tc>
          <w:tcPr>
            <w:tcW w:w="7734" w:type="dxa"/>
          </w:tcPr>
          <w:p w14:paraId="74966E99" w14:textId="77777777" w:rsidR="00E00464" w:rsidRPr="00B37707" w:rsidRDefault="00F029EB" w:rsidP="00D7335F">
            <w:pPr>
              <w:rPr>
                <w:b/>
                <w:sz w:val="24"/>
                <w:szCs w:val="24"/>
              </w:rPr>
            </w:pPr>
            <w:r w:rsidRPr="00B37707">
              <w:rPr>
                <w:b/>
                <w:sz w:val="24"/>
                <w:szCs w:val="24"/>
              </w:rPr>
              <w:t>Compact 2019-2022</w:t>
            </w:r>
          </w:p>
          <w:p w14:paraId="4A1DCBA8" w14:textId="77777777" w:rsidR="00F029EB" w:rsidRPr="00B37707" w:rsidRDefault="00F029EB" w:rsidP="00D7335F">
            <w:pPr>
              <w:rPr>
                <w:sz w:val="24"/>
                <w:szCs w:val="24"/>
              </w:rPr>
            </w:pPr>
            <w:r w:rsidRPr="00B37707">
              <w:rPr>
                <w:sz w:val="24"/>
                <w:szCs w:val="24"/>
              </w:rPr>
              <w:t>Comments had been sought on the previous draft version and Liz reported that those returned had been included within the current final draft document.  There had also been some editing to remove duplication of information, and two new sections added on co-production and social value.</w:t>
            </w:r>
          </w:p>
          <w:p w14:paraId="741AD168" w14:textId="77777777" w:rsidR="00F029EB" w:rsidRPr="00B37707" w:rsidRDefault="00F029EB" w:rsidP="2E6D1339">
            <w:pPr>
              <w:rPr>
                <w:sz w:val="24"/>
                <w:szCs w:val="24"/>
              </w:rPr>
            </w:pPr>
          </w:p>
          <w:p w14:paraId="4489A45F" w14:textId="5A3D6434" w:rsidR="2E6D1339" w:rsidRDefault="00F45F63" w:rsidP="2E6D1339">
            <w:pPr>
              <w:rPr>
                <w:sz w:val="24"/>
                <w:szCs w:val="24"/>
              </w:rPr>
            </w:pPr>
            <w:r>
              <w:rPr>
                <w:sz w:val="24"/>
                <w:szCs w:val="24"/>
              </w:rPr>
              <w:t xml:space="preserve">It was </w:t>
            </w:r>
            <w:r w:rsidRPr="00F45F63">
              <w:rPr>
                <w:b/>
                <w:sz w:val="24"/>
                <w:szCs w:val="24"/>
              </w:rPr>
              <w:t xml:space="preserve">agreed </w:t>
            </w:r>
            <w:r>
              <w:rPr>
                <w:sz w:val="24"/>
                <w:szCs w:val="24"/>
              </w:rPr>
              <w:t>after discussion that t</w:t>
            </w:r>
            <w:r w:rsidR="2E6D1339" w:rsidRPr="00B37707">
              <w:rPr>
                <w:sz w:val="24"/>
                <w:szCs w:val="24"/>
              </w:rPr>
              <w:t xml:space="preserve">he previously agreed definition of co-production </w:t>
            </w:r>
            <w:r>
              <w:rPr>
                <w:sz w:val="24"/>
                <w:szCs w:val="24"/>
              </w:rPr>
              <w:t xml:space="preserve">be </w:t>
            </w:r>
            <w:r w:rsidR="2E6D1339" w:rsidRPr="00B37707">
              <w:rPr>
                <w:sz w:val="24"/>
                <w:szCs w:val="24"/>
              </w:rPr>
              <w:t>replaced wit</w:t>
            </w:r>
            <w:r>
              <w:rPr>
                <w:sz w:val="24"/>
                <w:szCs w:val="24"/>
              </w:rPr>
              <w:t>h:</w:t>
            </w:r>
          </w:p>
          <w:p w14:paraId="0039FECE" w14:textId="481A058F" w:rsidR="00F45F63" w:rsidRPr="00F45F63" w:rsidRDefault="00F45F63" w:rsidP="00F45F63">
            <w:pPr>
              <w:ind w:left="720"/>
              <w:rPr>
                <w:i/>
                <w:sz w:val="24"/>
                <w:szCs w:val="24"/>
              </w:rPr>
            </w:pPr>
            <w:r w:rsidRPr="00F45F63">
              <w:rPr>
                <w:i/>
                <w:sz w:val="24"/>
                <w:szCs w:val="24"/>
              </w:rPr>
              <w:t>“Co-production is an important principle that involves residents, service users, carers, voluntary and community sector groups and public sector bodies as equal partners in making decisions about future service delivery”</w:t>
            </w:r>
          </w:p>
          <w:p w14:paraId="4CF80480" w14:textId="77777777" w:rsidR="00F45F63" w:rsidRPr="00B37707" w:rsidRDefault="00F45F63" w:rsidP="2E6D1339">
            <w:pPr>
              <w:rPr>
                <w:sz w:val="24"/>
                <w:szCs w:val="24"/>
              </w:rPr>
            </w:pPr>
          </w:p>
          <w:p w14:paraId="43E079C4" w14:textId="085763FF" w:rsidR="00F029EB" w:rsidRPr="00B37707" w:rsidRDefault="00F029EB" w:rsidP="00D7335F">
            <w:pPr>
              <w:rPr>
                <w:sz w:val="24"/>
                <w:szCs w:val="24"/>
              </w:rPr>
            </w:pPr>
            <w:r w:rsidRPr="00B37707">
              <w:rPr>
                <w:sz w:val="24"/>
                <w:szCs w:val="24"/>
              </w:rPr>
              <w:t>There was discussion around the content of the document and all members were asked to let Liz have any further comments for inclusion</w:t>
            </w:r>
            <w:r w:rsidR="00F45F63">
              <w:rPr>
                <w:sz w:val="24"/>
                <w:szCs w:val="24"/>
              </w:rPr>
              <w:t xml:space="preserve"> ASAP</w:t>
            </w:r>
            <w:r w:rsidRPr="00B37707">
              <w:rPr>
                <w:sz w:val="24"/>
                <w:szCs w:val="24"/>
              </w:rPr>
              <w:t xml:space="preserve">.  </w:t>
            </w:r>
            <w:r w:rsidR="00F45F63">
              <w:rPr>
                <w:sz w:val="24"/>
                <w:szCs w:val="24"/>
              </w:rPr>
              <w:t>The document would be circulated to partners for approval by their organisations and a</w:t>
            </w:r>
            <w:r w:rsidRPr="00B37707">
              <w:rPr>
                <w:sz w:val="24"/>
                <w:szCs w:val="24"/>
              </w:rPr>
              <w:t xml:space="preserve">ny further changes </w:t>
            </w:r>
            <w:r w:rsidR="00F45F63">
              <w:rPr>
                <w:sz w:val="24"/>
                <w:szCs w:val="24"/>
              </w:rPr>
              <w:t xml:space="preserve">to it </w:t>
            </w:r>
            <w:r w:rsidRPr="00B37707">
              <w:rPr>
                <w:sz w:val="24"/>
                <w:szCs w:val="24"/>
              </w:rPr>
              <w:t>would be circulated prior to the document being presented to the RedbridgeCVS Voluntary Sector Network meeting on Wednesday 10 April.  A workshop would be run at this meeting to help VCS organisations understand the purpose and value of the Compact.</w:t>
            </w:r>
          </w:p>
          <w:p w14:paraId="15AC3F21" w14:textId="77777777" w:rsidR="00F029EB" w:rsidRPr="00B37707" w:rsidRDefault="00F029EB" w:rsidP="00D7335F">
            <w:pPr>
              <w:rPr>
                <w:sz w:val="24"/>
                <w:szCs w:val="24"/>
              </w:rPr>
            </w:pPr>
          </w:p>
          <w:p w14:paraId="33454E7C" w14:textId="77777777" w:rsidR="00F45F63" w:rsidRDefault="00F45F63" w:rsidP="2E6D1339">
            <w:pPr>
              <w:rPr>
                <w:sz w:val="24"/>
                <w:szCs w:val="24"/>
              </w:rPr>
            </w:pPr>
            <w:r>
              <w:rPr>
                <w:sz w:val="24"/>
                <w:szCs w:val="24"/>
              </w:rPr>
              <w:t>A</w:t>
            </w:r>
            <w:r w:rsidR="2E6D1339" w:rsidRPr="00B37707">
              <w:rPr>
                <w:sz w:val="24"/>
                <w:szCs w:val="24"/>
              </w:rPr>
              <w:t xml:space="preserve">ll partners </w:t>
            </w:r>
            <w:r>
              <w:rPr>
                <w:sz w:val="24"/>
                <w:szCs w:val="24"/>
              </w:rPr>
              <w:t>would then</w:t>
            </w:r>
            <w:r w:rsidR="2E6D1339" w:rsidRPr="00B37707">
              <w:rPr>
                <w:sz w:val="24"/>
                <w:szCs w:val="24"/>
              </w:rPr>
              <w:t xml:space="preserve"> sign up to the new Compact for the beginning of the Council’s municipal year at the beginning of May.</w:t>
            </w:r>
            <w:r>
              <w:rPr>
                <w:sz w:val="24"/>
                <w:szCs w:val="24"/>
              </w:rPr>
              <w:t xml:space="preserve">  </w:t>
            </w:r>
            <w:r w:rsidR="2E6D1339" w:rsidRPr="00B37707">
              <w:rPr>
                <w:sz w:val="24"/>
                <w:szCs w:val="24"/>
              </w:rPr>
              <w:t xml:space="preserve">Randal </w:t>
            </w:r>
            <w:r>
              <w:rPr>
                <w:sz w:val="24"/>
                <w:szCs w:val="24"/>
              </w:rPr>
              <w:t>is to</w:t>
            </w:r>
            <w:r w:rsidR="2E6D1339" w:rsidRPr="00B37707">
              <w:rPr>
                <w:sz w:val="24"/>
                <w:szCs w:val="24"/>
              </w:rPr>
              <w:t xml:space="preserve"> check </w:t>
            </w:r>
            <w:r>
              <w:rPr>
                <w:sz w:val="24"/>
                <w:szCs w:val="24"/>
              </w:rPr>
              <w:t xml:space="preserve">the </w:t>
            </w:r>
            <w:r w:rsidR="2E6D1339" w:rsidRPr="00B37707">
              <w:rPr>
                <w:sz w:val="24"/>
                <w:szCs w:val="24"/>
              </w:rPr>
              <w:t xml:space="preserve">process for </w:t>
            </w:r>
            <w:r>
              <w:rPr>
                <w:sz w:val="24"/>
                <w:szCs w:val="24"/>
              </w:rPr>
              <w:t xml:space="preserve">agreement by </w:t>
            </w:r>
            <w:r w:rsidR="2E6D1339" w:rsidRPr="00B37707">
              <w:rPr>
                <w:sz w:val="24"/>
                <w:szCs w:val="24"/>
              </w:rPr>
              <w:t xml:space="preserve">Council.  </w:t>
            </w:r>
          </w:p>
          <w:p w14:paraId="39A9BB48" w14:textId="77777777" w:rsidR="00F45F63" w:rsidRDefault="00F45F63" w:rsidP="2E6D1339">
            <w:pPr>
              <w:rPr>
                <w:sz w:val="24"/>
                <w:szCs w:val="24"/>
              </w:rPr>
            </w:pPr>
          </w:p>
          <w:p w14:paraId="3A69C661" w14:textId="2CE9640D" w:rsidR="00F029EB" w:rsidRPr="00B37707" w:rsidRDefault="2E6D1339" w:rsidP="00D7335F">
            <w:pPr>
              <w:rPr>
                <w:b/>
                <w:sz w:val="24"/>
                <w:szCs w:val="24"/>
              </w:rPr>
            </w:pPr>
            <w:r w:rsidRPr="00B37707">
              <w:rPr>
                <w:sz w:val="24"/>
                <w:szCs w:val="24"/>
              </w:rPr>
              <w:t xml:space="preserve">Cathy </w:t>
            </w:r>
            <w:r w:rsidR="00F45F63">
              <w:rPr>
                <w:sz w:val="24"/>
                <w:szCs w:val="24"/>
              </w:rPr>
              <w:t>requested that an</w:t>
            </w:r>
            <w:r w:rsidRPr="00B37707">
              <w:rPr>
                <w:sz w:val="24"/>
                <w:szCs w:val="24"/>
              </w:rPr>
              <w:t xml:space="preserve"> </w:t>
            </w:r>
            <w:proofErr w:type="spellStart"/>
            <w:r w:rsidR="00F45F63">
              <w:rPr>
                <w:sz w:val="24"/>
                <w:szCs w:val="24"/>
              </w:rPr>
              <w:t>E</w:t>
            </w:r>
            <w:r w:rsidRPr="00B37707">
              <w:rPr>
                <w:sz w:val="24"/>
                <w:szCs w:val="24"/>
              </w:rPr>
              <w:t>asyread</w:t>
            </w:r>
            <w:proofErr w:type="spellEnd"/>
            <w:r w:rsidRPr="00B37707">
              <w:rPr>
                <w:sz w:val="24"/>
                <w:szCs w:val="24"/>
              </w:rPr>
              <w:t xml:space="preserve"> version </w:t>
            </w:r>
            <w:r w:rsidR="00F45F63">
              <w:rPr>
                <w:sz w:val="24"/>
                <w:szCs w:val="24"/>
              </w:rPr>
              <w:t xml:space="preserve">be </w:t>
            </w:r>
            <w:r w:rsidRPr="00B37707">
              <w:rPr>
                <w:sz w:val="24"/>
                <w:szCs w:val="24"/>
              </w:rPr>
              <w:t xml:space="preserve">produced at </w:t>
            </w:r>
            <w:r w:rsidR="00F45F63">
              <w:rPr>
                <w:sz w:val="24"/>
                <w:szCs w:val="24"/>
              </w:rPr>
              <w:t xml:space="preserve">the </w:t>
            </w:r>
            <w:r w:rsidRPr="00B37707">
              <w:rPr>
                <w:sz w:val="24"/>
                <w:szCs w:val="24"/>
              </w:rPr>
              <w:t>same time</w:t>
            </w:r>
            <w:r w:rsidR="00F45F63">
              <w:rPr>
                <w:sz w:val="24"/>
                <w:szCs w:val="24"/>
              </w:rPr>
              <w:t xml:space="preserve"> as the hard copy and also</w:t>
            </w:r>
            <w:r w:rsidRPr="00B37707">
              <w:rPr>
                <w:sz w:val="24"/>
                <w:szCs w:val="24"/>
              </w:rPr>
              <w:t xml:space="preserve"> a BSL version of it for website</w:t>
            </w:r>
            <w:r w:rsidR="00F45F63">
              <w:rPr>
                <w:sz w:val="24"/>
                <w:szCs w:val="24"/>
              </w:rPr>
              <w:t>s</w:t>
            </w:r>
            <w:r w:rsidRPr="00B37707">
              <w:rPr>
                <w:sz w:val="24"/>
                <w:szCs w:val="24"/>
              </w:rPr>
              <w:t xml:space="preserve">.  </w:t>
            </w:r>
            <w:r w:rsidR="00F45F63">
              <w:rPr>
                <w:sz w:val="24"/>
                <w:szCs w:val="24"/>
              </w:rPr>
              <w:t xml:space="preserve">She will provide costs to </w:t>
            </w:r>
            <w:r w:rsidRPr="00B37707">
              <w:rPr>
                <w:sz w:val="24"/>
                <w:szCs w:val="24"/>
              </w:rPr>
              <w:t xml:space="preserve">Randal to </w:t>
            </w:r>
            <w:r w:rsidR="00F45F63">
              <w:rPr>
                <w:sz w:val="24"/>
                <w:szCs w:val="24"/>
              </w:rPr>
              <w:t>see if this can be resourced</w:t>
            </w:r>
            <w:r w:rsidRPr="00B37707">
              <w:rPr>
                <w:sz w:val="24"/>
                <w:szCs w:val="24"/>
              </w:rPr>
              <w:t xml:space="preserve">.  </w:t>
            </w:r>
          </w:p>
          <w:p w14:paraId="06EC3AE7" w14:textId="77777777" w:rsidR="00F029EB" w:rsidRPr="00B37707" w:rsidRDefault="00F029EB" w:rsidP="00D7335F">
            <w:pPr>
              <w:rPr>
                <w:b/>
                <w:sz w:val="24"/>
                <w:szCs w:val="24"/>
              </w:rPr>
            </w:pPr>
          </w:p>
        </w:tc>
        <w:tc>
          <w:tcPr>
            <w:tcW w:w="862" w:type="dxa"/>
          </w:tcPr>
          <w:p w14:paraId="0F54227C" w14:textId="77777777" w:rsidR="00F45F63" w:rsidRDefault="00F45F63" w:rsidP="00D7335F">
            <w:pPr>
              <w:rPr>
                <w:sz w:val="24"/>
                <w:szCs w:val="24"/>
              </w:rPr>
            </w:pPr>
          </w:p>
          <w:p w14:paraId="20ACA574" w14:textId="77777777" w:rsidR="00F45F63" w:rsidRDefault="00F45F63" w:rsidP="00D7335F">
            <w:pPr>
              <w:rPr>
                <w:sz w:val="24"/>
                <w:szCs w:val="24"/>
              </w:rPr>
            </w:pPr>
          </w:p>
          <w:p w14:paraId="1A541F58" w14:textId="77777777" w:rsidR="00F45F63" w:rsidRDefault="00F45F63" w:rsidP="00D7335F">
            <w:pPr>
              <w:rPr>
                <w:sz w:val="24"/>
                <w:szCs w:val="24"/>
              </w:rPr>
            </w:pPr>
          </w:p>
          <w:p w14:paraId="28434265" w14:textId="77777777" w:rsidR="00F45F63" w:rsidRDefault="00F45F63" w:rsidP="00D7335F">
            <w:pPr>
              <w:rPr>
                <w:sz w:val="24"/>
                <w:szCs w:val="24"/>
              </w:rPr>
            </w:pPr>
          </w:p>
          <w:p w14:paraId="3756E4D9" w14:textId="77777777" w:rsidR="00F45F63" w:rsidRDefault="00F45F63" w:rsidP="00D7335F">
            <w:pPr>
              <w:rPr>
                <w:sz w:val="24"/>
                <w:szCs w:val="24"/>
              </w:rPr>
            </w:pPr>
          </w:p>
          <w:p w14:paraId="1B962F9A" w14:textId="77777777" w:rsidR="00F45F63" w:rsidRDefault="00F45F63" w:rsidP="00D7335F">
            <w:pPr>
              <w:rPr>
                <w:sz w:val="24"/>
                <w:szCs w:val="24"/>
              </w:rPr>
            </w:pPr>
          </w:p>
          <w:p w14:paraId="6BACE775" w14:textId="77777777" w:rsidR="00F45F63" w:rsidRDefault="00F45F63" w:rsidP="00D7335F">
            <w:pPr>
              <w:rPr>
                <w:sz w:val="24"/>
                <w:szCs w:val="24"/>
              </w:rPr>
            </w:pPr>
          </w:p>
          <w:p w14:paraId="63385C67" w14:textId="77777777" w:rsidR="00F45F63" w:rsidRDefault="00F45F63" w:rsidP="00D7335F">
            <w:pPr>
              <w:rPr>
                <w:sz w:val="24"/>
                <w:szCs w:val="24"/>
              </w:rPr>
            </w:pPr>
          </w:p>
          <w:p w14:paraId="043DC0A6" w14:textId="77777777" w:rsidR="00F45F63" w:rsidRDefault="00F45F63" w:rsidP="00D7335F">
            <w:pPr>
              <w:rPr>
                <w:sz w:val="24"/>
                <w:szCs w:val="24"/>
              </w:rPr>
            </w:pPr>
          </w:p>
          <w:p w14:paraId="501462FD" w14:textId="77777777" w:rsidR="00F45F63" w:rsidRDefault="00F45F63" w:rsidP="00D7335F">
            <w:pPr>
              <w:rPr>
                <w:sz w:val="24"/>
                <w:szCs w:val="24"/>
              </w:rPr>
            </w:pPr>
          </w:p>
          <w:p w14:paraId="39267713" w14:textId="77777777" w:rsidR="00F45F63" w:rsidRDefault="00F45F63" w:rsidP="00D7335F">
            <w:pPr>
              <w:rPr>
                <w:sz w:val="24"/>
                <w:szCs w:val="24"/>
              </w:rPr>
            </w:pPr>
          </w:p>
          <w:p w14:paraId="13B2F4B6" w14:textId="77777777" w:rsidR="00F45F63" w:rsidRDefault="00F45F63" w:rsidP="00D7335F">
            <w:pPr>
              <w:rPr>
                <w:sz w:val="24"/>
                <w:szCs w:val="24"/>
              </w:rPr>
            </w:pPr>
          </w:p>
          <w:p w14:paraId="5362B7AB" w14:textId="77777777" w:rsidR="00F45F63" w:rsidRDefault="00F45F63" w:rsidP="00D7335F">
            <w:pPr>
              <w:rPr>
                <w:sz w:val="24"/>
                <w:szCs w:val="24"/>
              </w:rPr>
            </w:pPr>
          </w:p>
          <w:p w14:paraId="0D2CF4E3" w14:textId="77777777" w:rsidR="00F45F63" w:rsidRDefault="00F45F63" w:rsidP="00D7335F">
            <w:pPr>
              <w:rPr>
                <w:sz w:val="24"/>
                <w:szCs w:val="24"/>
              </w:rPr>
            </w:pPr>
          </w:p>
          <w:p w14:paraId="10BB732C" w14:textId="506A8C69" w:rsidR="00F45F63" w:rsidRDefault="00F45F63" w:rsidP="00D7335F">
            <w:pPr>
              <w:rPr>
                <w:b/>
                <w:sz w:val="24"/>
                <w:szCs w:val="24"/>
              </w:rPr>
            </w:pPr>
            <w:r w:rsidRPr="00F45F63">
              <w:rPr>
                <w:b/>
                <w:sz w:val="24"/>
                <w:szCs w:val="24"/>
              </w:rPr>
              <w:t>All/LP</w:t>
            </w:r>
          </w:p>
          <w:p w14:paraId="22997F19" w14:textId="77777777" w:rsidR="00F45F63" w:rsidRDefault="00F45F63" w:rsidP="00D7335F">
            <w:pPr>
              <w:rPr>
                <w:b/>
                <w:sz w:val="24"/>
                <w:szCs w:val="24"/>
              </w:rPr>
            </w:pPr>
          </w:p>
          <w:p w14:paraId="75ADAB95" w14:textId="77777777" w:rsidR="00F45F63" w:rsidRDefault="00F45F63" w:rsidP="00D7335F">
            <w:pPr>
              <w:rPr>
                <w:b/>
                <w:sz w:val="24"/>
                <w:szCs w:val="24"/>
              </w:rPr>
            </w:pPr>
          </w:p>
          <w:p w14:paraId="229C7A9A" w14:textId="77777777" w:rsidR="00F45F63" w:rsidRDefault="00F45F63" w:rsidP="00D7335F">
            <w:pPr>
              <w:rPr>
                <w:b/>
                <w:sz w:val="24"/>
                <w:szCs w:val="24"/>
              </w:rPr>
            </w:pPr>
          </w:p>
          <w:p w14:paraId="68182901" w14:textId="77777777" w:rsidR="00F45F63" w:rsidRDefault="00F45F63" w:rsidP="00D7335F">
            <w:pPr>
              <w:rPr>
                <w:b/>
                <w:sz w:val="24"/>
                <w:szCs w:val="24"/>
              </w:rPr>
            </w:pPr>
          </w:p>
          <w:p w14:paraId="01E9FB03" w14:textId="77777777" w:rsidR="00F45F63" w:rsidRDefault="00F45F63" w:rsidP="00D7335F">
            <w:pPr>
              <w:rPr>
                <w:b/>
                <w:sz w:val="24"/>
                <w:szCs w:val="24"/>
              </w:rPr>
            </w:pPr>
          </w:p>
          <w:p w14:paraId="084F47EF" w14:textId="77777777" w:rsidR="00F45F63" w:rsidRDefault="00F45F63" w:rsidP="00D7335F">
            <w:pPr>
              <w:rPr>
                <w:b/>
                <w:sz w:val="24"/>
                <w:szCs w:val="24"/>
              </w:rPr>
            </w:pPr>
          </w:p>
          <w:p w14:paraId="648744E3" w14:textId="346A979E" w:rsidR="00F45F63" w:rsidRPr="00F45F63" w:rsidRDefault="00F45F63" w:rsidP="00D7335F">
            <w:pPr>
              <w:rPr>
                <w:b/>
                <w:sz w:val="24"/>
                <w:szCs w:val="24"/>
              </w:rPr>
            </w:pPr>
            <w:r>
              <w:rPr>
                <w:b/>
                <w:sz w:val="24"/>
                <w:szCs w:val="24"/>
              </w:rPr>
              <w:t>All</w:t>
            </w:r>
          </w:p>
          <w:p w14:paraId="023E1623" w14:textId="77777777" w:rsidR="00F45F63" w:rsidRDefault="00F45F63" w:rsidP="00D7335F">
            <w:pPr>
              <w:rPr>
                <w:sz w:val="24"/>
                <w:szCs w:val="24"/>
              </w:rPr>
            </w:pPr>
          </w:p>
          <w:p w14:paraId="22E3E434" w14:textId="77777777" w:rsidR="00F45F63" w:rsidRDefault="00F45F63" w:rsidP="00D7335F">
            <w:pPr>
              <w:rPr>
                <w:sz w:val="24"/>
                <w:szCs w:val="24"/>
              </w:rPr>
            </w:pPr>
          </w:p>
          <w:p w14:paraId="1BB66E2B" w14:textId="77777777" w:rsidR="00F45F63" w:rsidRDefault="00F45F63" w:rsidP="00D7335F">
            <w:pPr>
              <w:rPr>
                <w:sz w:val="24"/>
                <w:szCs w:val="24"/>
              </w:rPr>
            </w:pPr>
          </w:p>
          <w:p w14:paraId="40AD38D8" w14:textId="77777777" w:rsidR="00F45F63" w:rsidRDefault="00F45F63" w:rsidP="00D7335F">
            <w:pPr>
              <w:rPr>
                <w:sz w:val="24"/>
                <w:szCs w:val="24"/>
              </w:rPr>
            </w:pPr>
          </w:p>
          <w:p w14:paraId="2F9C6438" w14:textId="29B9BCB3" w:rsidR="00E00464" w:rsidRPr="00F45F63" w:rsidRDefault="00F45F63" w:rsidP="00D7335F">
            <w:pPr>
              <w:rPr>
                <w:b/>
                <w:sz w:val="24"/>
                <w:szCs w:val="24"/>
              </w:rPr>
            </w:pPr>
            <w:r w:rsidRPr="00F45F63">
              <w:rPr>
                <w:b/>
                <w:sz w:val="24"/>
                <w:szCs w:val="24"/>
              </w:rPr>
              <w:t>CT/RS</w:t>
            </w:r>
          </w:p>
        </w:tc>
      </w:tr>
      <w:tr w:rsidR="00F029EB" w:rsidRPr="00B37707" w14:paraId="5D31F4EA" w14:textId="77777777" w:rsidTr="00710F1D">
        <w:tc>
          <w:tcPr>
            <w:tcW w:w="420" w:type="dxa"/>
          </w:tcPr>
          <w:p w14:paraId="0B61B4FA" w14:textId="4BF0C521" w:rsidR="00F029EB" w:rsidRPr="00B37707" w:rsidRDefault="00F029EB" w:rsidP="00D7335F">
            <w:pPr>
              <w:rPr>
                <w:sz w:val="24"/>
                <w:szCs w:val="24"/>
              </w:rPr>
            </w:pPr>
            <w:r w:rsidRPr="00B37707">
              <w:rPr>
                <w:sz w:val="24"/>
                <w:szCs w:val="24"/>
              </w:rPr>
              <w:t>7</w:t>
            </w:r>
          </w:p>
        </w:tc>
        <w:tc>
          <w:tcPr>
            <w:tcW w:w="7734" w:type="dxa"/>
          </w:tcPr>
          <w:p w14:paraId="3E6886CE" w14:textId="77777777" w:rsidR="00F029EB" w:rsidRPr="00B37707" w:rsidRDefault="00F029EB" w:rsidP="00D7335F">
            <w:pPr>
              <w:rPr>
                <w:b/>
                <w:sz w:val="24"/>
                <w:szCs w:val="24"/>
              </w:rPr>
            </w:pPr>
            <w:r w:rsidRPr="00B37707">
              <w:rPr>
                <w:b/>
                <w:sz w:val="24"/>
                <w:szCs w:val="24"/>
              </w:rPr>
              <w:t>Social value procurement – Ferzanah Ahmed, LBR Policy Lead</w:t>
            </w:r>
          </w:p>
          <w:p w14:paraId="4B085837" w14:textId="67F33EC1" w:rsidR="00F029EB" w:rsidRDefault="00F029EB" w:rsidP="00D7335F">
            <w:pPr>
              <w:rPr>
                <w:sz w:val="24"/>
                <w:szCs w:val="24"/>
              </w:rPr>
            </w:pPr>
            <w:r w:rsidRPr="00B37707">
              <w:rPr>
                <w:sz w:val="24"/>
                <w:szCs w:val="24"/>
              </w:rPr>
              <w:t>Ferzanah had tabled a document</w:t>
            </w:r>
            <w:r w:rsidR="00BD191D" w:rsidRPr="00B37707">
              <w:rPr>
                <w:sz w:val="24"/>
                <w:szCs w:val="24"/>
              </w:rPr>
              <w:t xml:space="preserve"> outlining the approach that LBR are taking to ensuring that social value is built into their procurement processes.</w:t>
            </w:r>
            <w:r w:rsidR="009F6AB7">
              <w:rPr>
                <w:sz w:val="24"/>
                <w:szCs w:val="24"/>
              </w:rPr>
              <w:t xml:space="preserve">  This includes a </w:t>
            </w:r>
            <w:r w:rsidR="004363E4">
              <w:rPr>
                <w:sz w:val="24"/>
                <w:szCs w:val="24"/>
              </w:rPr>
              <w:t xml:space="preserve">national </w:t>
            </w:r>
            <w:r w:rsidR="009F6AB7">
              <w:rPr>
                <w:sz w:val="24"/>
                <w:szCs w:val="24"/>
              </w:rPr>
              <w:t>framework of measures which should be considered.</w:t>
            </w:r>
          </w:p>
          <w:p w14:paraId="63460AC9" w14:textId="77777777" w:rsidR="009F6AB7" w:rsidRPr="00B37707" w:rsidRDefault="009F6AB7" w:rsidP="00D7335F">
            <w:pPr>
              <w:rPr>
                <w:sz w:val="24"/>
                <w:szCs w:val="24"/>
              </w:rPr>
            </w:pPr>
          </w:p>
          <w:p w14:paraId="0D244E3E" w14:textId="6CA75025" w:rsidR="004363E4" w:rsidRDefault="009F6AB7" w:rsidP="2E6D1339">
            <w:pPr>
              <w:rPr>
                <w:sz w:val="24"/>
                <w:szCs w:val="24"/>
              </w:rPr>
            </w:pPr>
            <w:r>
              <w:rPr>
                <w:sz w:val="24"/>
                <w:szCs w:val="24"/>
              </w:rPr>
              <w:t>The b</w:t>
            </w:r>
            <w:r w:rsidR="2E6D1339" w:rsidRPr="00B37707">
              <w:rPr>
                <w:sz w:val="24"/>
                <w:szCs w:val="24"/>
              </w:rPr>
              <w:t xml:space="preserve">road approach </w:t>
            </w:r>
            <w:r>
              <w:rPr>
                <w:sz w:val="24"/>
                <w:szCs w:val="24"/>
              </w:rPr>
              <w:t>is to assess</w:t>
            </w:r>
            <w:r w:rsidR="2E6D1339" w:rsidRPr="00B37707">
              <w:rPr>
                <w:sz w:val="24"/>
                <w:szCs w:val="24"/>
              </w:rPr>
              <w:t xml:space="preserve"> what LBR need to do better to maximise social value</w:t>
            </w:r>
            <w:r>
              <w:rPr>
                <w:sz w:val="24"/>
                <w:szCs w:val="24"/>
              </w:rPr>
              <w:t xml:space="preserve"> in contracts</w:t>
            </w:r>
            <w:r w:rsidR="2E6D1339" w:rsidRPr="00B37707">
              <w:rPr>
                <w:sz w:val="24"/>
                <w:szCs w:val="24"/>
              </w:rPr>
              <w:t xml:space="preserve">.  Work Redbridge </w:t>
            </w:r>
            <w:r>
              <w:rPr>
                <w:sz w:val="24"/>
                <w:szCs w:val="24"/>
              </w:rPr>
              <w:t>have a good track record of p</w:t>
            </w:r>
            <w:r w:rsidR="2E6D1339" w:rsidRPr="00B37707">
              <w:rPr>
                <w:sz w:val="24"/>
                <w:szCs w:val="24"/>
              </w:rPr>
              <w:t xml:space="preserve">ointing out </w:t>
            </w:r>
            <w:r>
              <w:rPr>
                <w:sz w:val="24"/>
                <w:szCs w:val="24"/>
              </w:rPr>
              <w:t xml:space="preserve">the </w:t>
            </w:r>
            <w:r w:rsidR="2E6D1339" w:rsidRPr="00B37707">
              <w:rPr>
                <w:sz w:val="24"/>
                <w:szCs w:val="24"/>
              </w:rPr>
              <w:t>need to include training</w:t>
            </w:r>
            <w:r>
              <w:rPr>
                <w:sz w:val="24"/>
                <w:szCs w:val="24"/>
              </w:rPr>
              <w:t xml:space="preserve"> provision,</w:t>
            </w:r>
            <w:r w:rsidR="2E6D1339" w:rsidRPr="00B37707">
              <w:rPr>
                <w:sz w:val="24"/>
                <w:szCs w:val="24"/>
              </w:rPr>
              <w:t xml:space="preserve"> local employment etc.</w:t>
            </w:r>
            <w:r>
              <w:rPr>
                <w:sz w:val="24"/>
                <w:szCs w:val="24"/>
              </w:rPr>
              <w:t xml:space="preserve"> in contracts,</w:t>
            </w:r>
            <w:r w:rsidR="2E6D1339" w:rsidRPr="00B37707">
              <w:rPr>
                <w:sz w:val="24"/>
                <w:szCs w:val="24"/>
              </w:rPr>
              <w:t xml:space="preserve"> </w:t>
            </w:r>
            <w:r>
              <w:rPr>
                <w:sz w:val="24"/>
                <w:szCs w:val="24"/>
              </w:rPr>
              <w:t xml:space="preserve">but the approach across the Council is not consistent.  </w:t>
            </w:r>
            <w:r w:rsidR="004363E4">
              <w:rPr>
                <w:sz w:val="24"/>
                <w:szCs w:val="24"/>
              </w:rPr>
              <w:t xml:space="preserve">Previously, </w:t>
            </w:r>
            <w:r w:rsidR="001009B1">
              <w:rPr>
                <w:sz w:val="24"/>
                <w:szCs w:val="24"/>
              </w:rPr>
              <w:t xml:space="preserve">LBR had </w:t>
            </w:r>
            <w:r w:rsidR="004363E4">
              <w:rPr>
                <w:sz w:val="24"/>
                <w:szCs w:val="24"/>
              </w:rPr>
              <w:t>considered</w:t>
            </w:r>
            <w:r w:rsidR="004363E4" w:rsidRPr="00B37707">
              <w:rPr>
                <w:sz w:val="24"/>
                <w:szCs w:val="24"/>
              </w:rPr>
              <w:t xml:space="preserve"> any social value in </w:t>
            </w:r>
            <w:r w:rsidR="004363E4">
              <w:rPr>
                <w:sz w:val="24"/>
                <w:szCs w:val="24"/>
              </w:rPr>
              <w:t xml:space="preserve">contracts, but </w:t>
            </w:r>
            <w:r w:rsidR="004363E4" w:rsidRPr="00B37707">
              <w:rPr>
                <w:sz w:val="24"/>
                <w:szCs w:val="24"/>
              </w:rPr>
              <w:t xml:space="preserve">not looked at what </w:t>
            </w:r>
            <w:r w:rsidR="004363E4">
              <w:rPr>
                <w:sz w:val="24"/>
                <w:szCs w:val="24"/>
              </w:rPr>
              <w:t xml:space="preserve">the </w:t>
            </w:r>
            <w:r w:rsidR="004363E4" w:rsidRPr="00B37707">
              <w:rPr>
                <w:sz w:val="24"/>
                <w:szCs w:val="24"/>
              </w:rPr>
              <w:t xml:space="preserve">priorities should be.  </w:t>
            </w:r>
            <w:r w:rsidR="004363E4">
              <w:rPr>
                <w:sz w:val="24"/>
                <w:szCs w:val="24"/>
              </w:rPr>
              <w:t xml:space="preserve">She gave the example of equalities seeming to be hidden in the past.  </w:t>
            </w:r>
            <w:r>
              <w:rPr>
                <w:sz w:val="24"/>
                <w:szCs w:val="24"/>
              </w:rPr>
              <w:t xml:space="preserve">A review of </w:t>
            </w:r>
            <w:r w:rsidR="2E6D1339" w:rsidRPr="00B37707">
              <w:rPr>
                <w:sz w:val="24"/>
                <w:szCs w:val="24"/>
              </w:rPr>
              <w:t xml:space="preserve">all </w:t>
            </w:r>
            <w:r>
              <w:rPr>
                <w:sz w:val="24"/>
                <w:szCs w:val="24"/>
              </w:rPr>
              <w:t>large</w:t>
            </w:r>
            <w:r w:rsidR="2E6D1339" w:rsidRPr="00B37707">
              <w:rPr>
                <w:sz w:val="24"/>
                <w:szCs w:val="24"/>
              </w:rPr>
              <w:t xml:space="preserve"> contracts </w:t>
            </w:r>
            <w:r>
              <w:rPr>
                <w:sz w:val="24"/>
                <w:szCs w:val="24"/>
              </w:rPr>
              <w:t xml:space="preserve">will take place </w:t>
            </w:r>
            <w:r w:rsidR="2E6D1339" w:rsidRPr="00B37707">
              <w:rPr>
                <w:sz w:val="24"/>
                <w:szCs w:val="24"/>
              </w:rPr>
              <w:t xml:space="preserve">over </w:t>
            </w:r>
            <w:r>
              <w:rPr>
                <w:sz w:val="24"/>
                <w:szCs w:val="24"/>
              </w:rPr>
              <w:t xml:space="preserve">the </w:t>
            </w:r>
            <w:r w:rsidR="2E6D1339" w:rsidRPr="00B37707">
              <w:rPr>
                <w:sz w:val="24"/>
                <w:szCs w:val="24"/>
              </w:rPr>
              <w:t xml:space="preserve">next year.  </w:t>
            </w:r>
          </w:p>
          <w:p w14:paraId="1191F77E" w14:textId="77777777" w:rsidR="004363E4" w:rsidRDefault="004363E4" w:rsidP="2E6D1339">
            <w:pPr>
              <w:rPr>
                <w:sz w:val="24"/>
                <w:szCs w:val="24"/>
              </w:rPr>
            </w:pPr>
          </w:p>
          <w:p w14:paraId="27D04E87" w14:textId="604F4EEA" w:rsidR="004363E4" w:rsidRDefault="004363E4" w:rsidP="2E6D1339">
            <w:pPr>
              <w:rPr>
                <w:sz w:val="24"/>
                <w:szCs w:val="24"/>
              </w:rPr>
            </w:pPr>
            <w:r>
              <w:rPr>
                <w:sz w:val="24"/>
                <w:szCs w:val="24"/>
              </w:rPr>
              <w:t>Cathy asked about pre-commissioning consultation</w:t>
            </w:r>
            <w:r w:rsidR="00710F1D">
              <w:rPr>
                <w:sz w:val="24"/>
                <w:szCs w:val="24"/>
              </w:rPr>
              <w:t xml:space="preserve"> and involvement of service</w:t>
            </w:r>
            <w:r>
              <w:rPr>
                <w:sz w:val="24"/>
                <w:szCs w:val="24"/>
              </w:rPr>
              <w:t xml:space="preserve"> users. </w:t>
            </w:r>
            <w:proofErr w:type="spellStart"/>
            <w:r>
              <w:rPr>
                <w:sz w:val="24"/>
                <w:szCs w:val="24"/>
              </w:rPr>
              <w:t>Farzanah</w:t>
            </w:r>
            <w:proofErr w:type="spellEnd"/>
            <w:r>
              <w:rPr>
                <w:sz w:val="24"/>
                <w:szCs w:val="24"/>
              </w:rPr>
              <w:t xml:space="preserve"> responded that this should happen automatically and was not part of this process.</w:t>
            </w:r>
          </w:p>
          <w:p w14:paraId="4D17112C" w14:textId="77777777" w:rsidR="004363E4" w:rsidRDefault="004363E4" w:rsidP="2E6D1339">
            <w:pPr>
              <w:rPr>
                <w:sz w:val="24"/>
                <w:szCs w:val="24"/>
              </w:rPr>
            </w:pPr>
          </w:p>
          <w:p w14:paraId="6C5A1E87" w14:textId="68668BFF" w:rsidR="001009B1" w:rsidRPr="001009B1" w:rsidRDefault="004363E4" w:rsidP="00D7335F">
            <w:pPr>
              <w:rPr>
                <w:sz w:val="24"/>
                <w:szCs w:val="24"/>
              </w:rPr>
            </w:pPr>
            <w:r>
              <w:rPr>
                <w:sz w:val="24"/>
                <w:szCs w:val="24"/>
              </w:rPr>
              <w:t>In response to a query about w</w:t>
            </w:r>
            <w:r w:rsidR="2E6D1339" w:rsidRPr="00B37707">
              <w:rPr>
                <w:sz w:val="24"/>
                <w:szCs w:val="24"/>
              </w:rPr>
              <w:t xml:space="preserve">here </w:t>
            </w:r>
            <w:r>
              <w:rPr>
                <w:sz w:val="24"/>
                <w:szCs w:val="24"/>
              </w:rPr>
              <w:t xml:space="preserve">the </w:t>
            </w:r>
            <w:r w:rsidR="2E6D1339" w:rsidRPr="00B37707">
              <w:rPr>
                <w:sz w:val="24"/>
                <w:szCs w:val="24"/>
              </w:rPr>
              <w:t xml:space="preserve">national framework </w:t>
            </w:r>
            <w:r>
              <w:rPr>
                <w:sz w:val="24"/>
                <w:szCs w:val="24"/>
              </w:rPr>
              <w:t xml:space="preserve">had </w:t>
            </w:r>
            <w:r w:rsidR="2E6D1339" w:rsidRPr="00B37707">
              <w:rPr>
                <w:sz w:val="24"/>
                <w:szCs w:val="24"/>
              </w:rPr>
              <w:t>come from</w:t>
            </w:r>
            <w:r>
              <w:rPr>
                <w:sz w:val="24"/>
                <w:szCs w:val="24"/>
              </w:rPr>
              <w:t>, she replied that</w:t>
            </w:r>
            <w:r w:rsidR="2E6D1339" w:rsidRPr="00B37707">
              <w:rPr>
                <w:sz w:val="24"/>
                <w:szCs w:val="24"/>
              </w:rPr>
              <w:t xml:space="preserve"> Social Value Procurement produced it and </w:t>
            </w:r>
            <w:r>
              <w:rPr>
                <w:sz w:val="24"/>
                <w:szCs w:val="24"/>
              </w:rPr>
              <w:t xml:space="preserve">it is now </w:t>
            </w:r>
            <w:r w:rsidR="2E6D1339" w:rsidRPr="00B37707">
              <w:rPr>
                <w:sz w:val="24"/>
                <w:szCs w:val="24"/>
              </w:rPr>
              <w:t xml:space="preserve">used widely across councils.  </w:t>
            </w:r>
            <w:r>
              <w:rPr>
                <w:sz w:val="24"/>
                <w:szCs w:val="24"/>
              </w:rPr>
              <w:t>Social Value s</w:t>
            </w:r>
            <w:r w:rsidR="2E6D1339" w:rsidRPr="00B37707">
              <w:rPr>
                <w:sz w:val="24"/>
                <w:szCs w:val="24"/>
              </w:rPr>
              <w:t xml:space="preserve">hould </w:t>
            </w:r>
            <w:r>
              <w:rPr>
                <w:sz w:val="24"/>
                <w:szCs w:val="24"/>
              </w:rPr>
              <w:t xml:space="preserve">account for </w:t>
            </w:r>
            <w:r w:rsidR="2E6D1339" w:rsidRPr="00B37707">
              <w:rPr>
                <w:sz w:val="24"/>
                <w:szCs w:val="24"/>
              </w:rPr>
              <w:t>10% of total score</w:t>
            </w:r>
            <w:r>
              <w:rPr>
                <w:sz w:val="24"/>
                <w:szCs w:val="24"/>
              </w:rPr>
              <w:t xml:space="preserve"> in the </w:t>
            </w:r>
            <w:r w:rsidR="001009B1">
              <w:rPr>
                <w:sz w:val="24"/>
                <w:szCs w:val="24"/>
              </w:rPr>
              <w:t xml:space="preserve">local </w:t>
            </w:r>
            <w:r>
              <w:rPr>
                <w:sz w:val="24"/>
                <w:szCs w:val="24"/>
              </w:rPr>
              <w:t>commissioning process</w:t>
            </w:r>
            <w:r w:rsidR="2E6D1339" w:rsidRPr="00B37707">
              <w:rPr>
                <w:sz w:val="24"/>
                <w:szCs w:val="24"/>
              </w:rPr>
              <w:t xml:space="preserve">.  </w:t>
            </w:r>
            <w:r>
              <w:rPr>
                <w:sz w:val="24"/>
                <w:szCs w:val="24"/>
              </w:rPr>
              <w:t xml:space="preserve">Key indicators, relevant to the contract, would be picked for bidders to respond to, but they would also be referred to the framework to see which other indicators they were also going to deliver against.  A key one for members would be around utilising local employment. </w:t>
            </w:r>
            <w:r w:rsidR="2E6D1339" w:rsidRPr="00B37707">
              <w:rPr>
                <w:sz w:val="24"/>
                <w:szCs w:val="24"/>
              </w:rPr>
              <w:t xml:space="preserve"> Marie</w:t>
            </w:r>
            <w:r>
              <w:rPr>
                <w:sz w:val="24"/>
                <w:szCs w:val="24"/>
              </w:rPr>
              <w:t xml:space="preserve"> made the point that the NHS also</w:t>
            </w:r>
            <w:r w:rsidR="2E6D1339" w:rsidRPr="00B37707">
              <w:rPr>
                <w:sz w:val="24"/>
                <w:szCs w:val="24"/>
              </w:rPr>
              <w:t xml:space="preserve"> needs to think about how it relates to the</w:t>
            </w:r>
            <w:r>
              <w:rPr>
                <w:sz w:val="24"/>
                <w:szCs w:val="24"/>
              </w:rPr>
              <w:t>m</w:t>
            </w:r>
            <w:r w:rsidR="2E6D1339" w:rsidRPr="00B37707">
              <w:rPr>
                <w:sz w:val="24"/>
                <w:szCs w:val="24"/>
              </w:rPr>
              <w:t xml:space="preserve">.  </w:t>
            </w:r>
          </w:p>
        </w:tc>
        <w:tc>
          <w:tcPr>
            <w:tcW w:w="862" w:type="dxa"/>
          </w:tcPr>
          <w:p w14:paraId="58520260" w14:textId="77777777" w:rsidR="00F029EB" w:rsidRPr="00B37707" w:rsidRDefault="00F029EB" w:rsidP="00D7335F">
            <w:pPr>
              <w:rPr>
                <w:sz w:val="24"/>
                <w:szCs w:val="24"/>
              </w:rPr>
            </w:pPr>
          </w:p>
        </w:tc>
      </w:tr>
      <w:tr w:rsidR="00F029EB" w:rsidRPr="00B37707" w14:paraId="5F82489F" w14:textId="77777777" w:rsidTr="00710F1D">
        <w:tc>
          <w:tcPr>
            <w:tcW w:w="420" w:type="dxa"/>
          </w:tcPr>
          <w:p w14:paraId="608D9F41" w14:textId="1118A8E0" w:rsidR="00F029EB" w:rsidRPr="00B37707" w:rsidRDefault="00BD191D" w:rsidP="00D7335F">
            <w:pPr>
              <w:rPr>
                <w:sz w:val="24"/>
                <w:szCs w:val="24"/>
              </w:rPr>
            </w:pPr>
            <w:r w:rsidRPr="00B37707">
              <w:rPr>
                <w:sz w:val="24"/>
                <w:szCs w:val="24"/>
              </w:rPr>
              <w:t>8</w:t>
            </w:r>
          </w:p>
        </w:tc>
        <w:tc>
          <w:tcPr>
            <w:tcW w:w="7734" w:type="dxa"/>
          </w:tcPr>
          <w:p w14:paraId="3423702F" w14:textId="77777777" w:rsidR="00F029EB" w:rsidRPr="00B37707" w:rsidRDefault="00BD191D" w:rsidP="00D7335F">
            <w:pPr>
              <w:rPr>
                <w:b/>
                <w:sz w:val="24"/>
                <w:szCs w:val="24"/>
              </w:rPr>
            </w:pPr>
            <w:r w:rsidRPr="00B37707">
              <w:rPr>
                <w:b/>
                <w:sz w:val="24"/>
                <w:szCs w:val="24"/>
              </w:rPr>
              <w:t>Voluntary sector grants review – Randal Smith, LBR</w:t>
            </w:r>
          </w:p>
          <w:p w14:paraId="0B33AD44" w14:textId="76196B5D" w:rsidR="00BD191D" w:rsidRPr="00B37707" w:rsidRDefault="2E6D1339" w:rsidP="001009B1">
            <w:pPr>
              <w:rPr>
                <w:b/>
                <w:sz w:val="24"/>
                <w:szCs w:val="24"/>
              </w:rPr>
            </w:pPr>
            <w:r w:rsidRPr="00B37707">
              <w:rPr>
                <w:sz w:val="24"/>
                <w:szCs w:val="24"/>
              </w:rPr>
              <w:t xml:space="preserve">Randal </w:t>
            </w:r>
            <w:r w:rsidR="004363E4">
              <w:rPr>
                <w:sz w:val="24"/>
                <w:szCs w:val="24"/>
              </w:rPr>
              <w:t>updated the meeting on progress to date</w:t>
            </w:r>
            <w:r w:rsidRPr="00B37707">
              <w:rPr>
                <w:sz w:val="24"/>
                <w:szCs w:val="24"/>
              </w:rPr>
              <w:t xml:space="preserve">.  Small grants </w:t>
            </w:r>
            <w:r w:rsidR="004363E4">
              <w:rPr>
                <w:sz w:val="24"/>
                <w:szCs w:val="24"/>
              </w:rPr>
              <w:t xml:space="preserve">have </w:t>
            </w:r>
            <w:r w:rsidRPr="00B37707">
              <w:rPr>
                <w:sz w:val="24"/>
                <w:szCs w:val="24"/>
              </w:rPr>
              <w:t>now ended.  Me</w:t>
            </w:r>
            <w:r w:rsidR="004363E4">
              <w:rPr>
                <w:sz w:val="24"/>
                <w:szCs w:val="24"/>
              </w:rPr>
              <w:t>e</w:t>
            </w:r>
            <w:r w:rsidRPr="00B37707">
              <w:rPr>
                <w:sz w:val="24"/>
                <w:szCs w:val="24"/>
              </w:rPr>
              <w:t>t</w:t>
            </w:r>
            <w:r w:rsidR="004363E4">
              <w:rPr>
                <w:sz w:val="24"/>
                <w:szCs w:val="24"/>
              </w:rPr>
              <w:t>ing held recently</w:t>
            </w:r>
            <w:r w:rsidRPr="00B37707">
              <w:rPr>
                <w:sz w:val="24"/>
                <w:szCs w:val="24"/>
              </w:rPr>
              <w:t xml:space="preserve"> with Strategic Partners and discussed what will happen next March.  </w:t>
            </w:r>
            <w:r w:rsidR="004363E4">
              <w:rPr>
                <w:sz w:val="24"/>
                <w:szCs w:val="24"/>
              </w:rPr>
              <w:t>The Council will not be focusing on partners meeting</w:t>
            </w:r>
            <w:r w:rsidRPr="00B37707">
              <w:rPr>
                <w:sz w:val="24"/>
                <w:szCs w:val="24"/>
              </w:rPr>
              <w:t xml:space="preserve"> KPIs this year and </w:t>
            </w:r>
            <w:r w:rsidR="004363E4">
              <w:rPr>
                <w:sz w:val="24"/>
                <w:szCs w:val="24"/>
              </w:rPr>
              <w:t xml:space="preserve">want them to </w:t>
            </w:r>
            <w:r w:rsidRPr="00B37707">
              <w:rPr>
                <w:sz w:val="24"/>
                <w:szCs w:val="24"/>
              </w:rPr>
              <w:t>focus on advocacy</w:t>
            </w:r>
            <w:r w:rsidR="004363E4">
              <w:rPr>
                <w:sz w:val="24"/>
                <w:szCs w:val="24"/>
              </w:rPr>
              <w:t>,</w:t>
            </w:r>
            <w:r w:rsidRPr="00B37707">
              <w:rPr>
                <w:sz w:val="24"/>
                <w:szCs w:val="24"/>
              </w:rPr>
              <w:t xml:space="preserve"> re</w:t>
            </w:r>
            <w:r w:rsidR="004363E4">
              <w:rPr>
                <w:sz w:val="24"/>
                <w:szCs w:val="24"/>
              </w:rPr>
              <w:t>presentation and sustainability leading to a</w:t>
            </w:r>
            <w:r w:rsidRPr="00B37707">
              <w:rPr>
                <w:sz w:val="24"/>
                <w:szCs w:val="24"/>
              </w:rPr>
              <w:t xml:space="preserve"> resilient and robust voluntary sector.  </w:t>
            </w:r>
            <w:r w:rsidR="004363E4">
              <w:rPr>
                <w:sz w:val="24"/>
                <w:szCs w:val="24"/>
              </w:rPr>
              <w:t>Reporting requirements for grant recipients will be</w:t>
            </w:r>
            <w:r w:rsidR="00710F1D">
              <w:rPr>
                <w:sz w:val="24"/>
                <w:szCs w:val="24"/>
              </w:rPr>
              <w:t xml:space="preserve"> minimised this year, while a new </w:t>
            </w:r>
            <w:r w:rsidRPr="00B37707">
              <w:rPr>
                <w:sz w:val="24"/>
                <w:szCs w:val="24"/>
              </w:rPr>
              <w:t>VC</w:t>
            </w:r>
            <w:r w:rsidR="00710F1D">
              <w:rPr>
                <w:sz w:val="24"/>
                <w:szCs w:val="24"/>
              </w:rPr>
              <w:t>S</w:t>
            </w:r>
            <w:r w:rsidRPr="00B37707">
              <w:rPr>
                <w:sz w:val="24"/>
                <w:szCs w:val="24"/>
              </w:rPr>
              <w:t xml:space="preserve"> grants policy </w:t>
            </w:r>
            <w:r w:rsidR="00710F1D">
              <w:rPr>
                <w:sz w:val="24"/>
                <w:szCs w:val="24"/>
              </w:rPr>
              <w:t xml:space="preserve">is </w:t>
            </w:r>
            <w:r w:rsidRPr="00B37707">
              <w:rPr>
                <w:sz w:val="24"/>
                <w:szCs w:val="24"/>
              </w:rPr>
              <w:t xml:space="preserve">being developed.  </w:t>
            </w:r>
            <w:r w:rsidR="00710F1D">
              <w:rPr>
                <w:sz w:val="24"/>
                <w:szCs w:val="24"/>
              </w:rPr>
              <w:t>There will be a n</w:t>
            </w:r>
            <w:r w:rsidRPr="00B37707">
              <w:rPr>
                <w:sz w:val="24"/>
                <w:szCs w:val="24"/>
              </w:rPr>
              <w:t>eed to discuss with</w:t>
            </w:r>
            <w:r w:rsidR="00710F1D">
              <w:rPr>
                <w:sz w:val="24"/>
                <w:szCs w:val="24"/>
              </w:rPr>
              <w:t xml:space="preserve"> the</w:t>
            </w:r>
            <w:r w:rsidRPr="00B37707">
              <w:rPr>
                <w:sz w:val="24"/>
                <w:szCs w:val="24"/>
              </w:rPr>
              <w:t xml:space="preserve"> sector what criteria might be</w:t>
            </w:r>
            <w:r w:rsidR="00710F1D">
              <w:rPr>
                <w:sz w:val="24"/>
                <w:szCs w:val="24"/>
              </w:rPr>
              <w:t>, and</w:t>
            </w:r>
            <w:r w:rsidRPr="00B37707">
              <w:rPr>
                <w:sz w:val="24"/>
                <w:szCs w:val="24"/>
              </w:rPr>
              <w:t xml:space="preserve"> consult</w:t>
            </w:r>
            <w:r w:rsidR="00710F1D">
              <w:rPr>
                <w:sz w:val="24"/>
                <w:szCs w:val="24"/>
              </w:rPr>
              <w:t>ation will take place, but not yet reached that stage.  Currently the £</w:t>
            </w:r>
            <w:r w:rsidRPr="00B37707">
              <w:rPr>
                <w:sz w:val="24"/>
                <w:szCs w:val="24"/>
              </w:rPr>
              <w:t>17m spend</w:t>
            </w:r>
            <w:r w:rsidR="00710F1D">
              <w:rPr>
                <w:sz w:val="24"/>
                <w:szCs w:val="24"/>
              </w:rPr>
              <w:t xml:space="preserve"> is being reviewed, and the need to make savings of</w:t>
            </w:r>
            <w:r w:rsidRPr="00B37707">
              <w:rPr>
                <w:sz w:val="24"/>
                <w:szCs w:val="24"/>
              </w:rPr>
              <w:t xml:space="preserve"> £680k savings over 3 years.  Better commissioning should deliver most of savings of around 1.5-2%.  </w:t>
            </w:r>
            <w:r w:rsidR="00710F1D">
              <w:rPr>
                <w:sz w:val="24"/>
                <w:szCs w:val="24"/>
              </w:rPr>
              <w:t>The Council are k</w:t>
            </w:r>
            <w:r w:rsidRPr="00B37707">
              <w:rPr>
                <w:sz w:val="24"/>
                <w:szCs w:val="24"/>
              </w:rPr>
              <w:t xml:space="preserve">een to </w:t>
            </w:r>
            <w:r w:rsidR="00710F1D">
              <w:rPr>
                <w:sz w:val="24"/>
                <w:szCs w:val="24"/>
              </w:rPr>
              <w:t>progress</w:t>
            </w:r>
            <w:r w:rsidRPr="00B37707">
              <w:rPr>
                <w:sz w:val="24"/>
                <w:szCs w:val="24"/>
              </w:rPr>
              <w:t xml:space="preserve"> with sharing data on demographics </w:t>
            </w:r>
            <w:r w:rsidR="00710F1D">
              <w:rPr>
                <w:sz w:val="24"/>
                <w:szCs w:val="24"/>
              </w:rPr>
              <w:t>with local VCS organisations so that</w:t>
            </w:r>
            <w:r w:rsidRPr="00B37707">
              <w:rPr>
                <w:sz w:val="24"/>
                <w:szCs w:val="24"/>
              </w:rPr>
              <w:t xml:space="preserve"> external funders</w:t>
            </w:r>
            <w:r w:rsidR="00710F1D">
              <w:rPr>
                <w:sz w:val="24"/>
                <w:szCs w:val="24"/>
              </w:rPr>
              <w:t xml:space="preserve"> are getting consistent data around the needs of the borough</w:t>
            </w:r>
            <w:r w:rsidRPr="00B37707">
              <w:rPr>
                <w:sz w:val="24"/>
                <w:szCs w:val="24"/>
              </w:rPr>
              <w:t xml:space="preserve">.  </w:t>
            </w:r>
            <w:r w:rsidR="00710F1D">
              <w:rPr>
                <w:sz w:val="24"/>
                <w:szCs w:val="24"/>
              </w:rPr>
              <w:t>The a</w:t>
            </w:r>
            <w:r w:rsidRPr="00B37707">
              <w:rPr>
                <w:sz w:val="24"/>
                <w:szCs w:val="24"/>
              </w:rPr>
              <w:t xml:space="preserve">im </w:t>
            </w:r>
            <w:r w:rsidR="00710F1D">
              <w:rPr>
                <w:sz w:val="24"/>
                <w:szCs w:val="24"/>
              </w:rPr>
              <w:t xml:space="preserve">of the review is </w:t>
            </w:r>
            <w:r w:rsidRPr="00B37707">
              <w:rPr>
                <w:sz w:val="24"/>
                <w:szCs w:val="24"/>
              </w:rPr>
              <w:t>to get something agreed around October</w:t>
            </w:r>
            <w:r w:rsidR="00710F1D">
              <w:rPr>
                <w:sz w:val="24"/>
                <w:szCs w:val="24"/>
              </w:rPr>
              <w:t xml:space="preserve"> 2019, but the b</w:t>
            </w:r>
            <w:r w:rsidRPr="00B37707">
              <w:rPr>
                <w:sz w:val="24"/>
                <w:szCs w:val="24"/>
              </w:rPr>
              <w:t xml:space="preserve">etter commissioning process might </w:t>
            </w:r>
            <w:r w:rsidR="00710F1D">
              <w:rPr>
                <w:sz w:val="24"/>
                <w:szCs w:val="24"/>
              </w:rPr>
              <w:t>take place</w:t>
            </w:r>
            <w:r w:rsidRPr="00B37707">
              <w:rPr>
                <w:sz w:val="24"/>
                <w:szCs w:val="24"/>
              </w:rPr>
              <w:t xml:space="preserve"> over </w:t>
            </w:r>
            <w:r w:rsidR="00710F1D">
              <w:rPr>
                <w:sz w:val="24"/>
                <w:szCs w:val="24"/>
              </w:rPr>
              <w:t xml:space="preserve">a </w:t>
            </w:r>
            <w:r w:rsidRPr="00B37707">
              <w:rPr>
                <w:sz w:val="24"/>
                <w:szCs w:val="24"/>
              </w:rPr>
              <w:t>couple of year</w:t>
            </w:r>
            <w:r w:rsidR="00710F1D">
              <w:rPr>
                <w:sz w:val="24"/>
                <w:szCs w:val="24"/>
              </w:rPr>
              <w:t>s with transitional arrangements in the interim.</w:t>
            </w:r>
          </w:p>
        </w:tc>
        <w:tc>
          <w:tcPr>
            <w:tcW w:w="862" w:type="dxa"/>
          </w:tcPr>
          <w:p w14:paraId="588ACA5D" w14:textId="77777777" w:rsidR="00F029EB" w:rsidRPr="00B37707" w:rsidRDefault="00F029EB" w:rsidP="00D7335F">
            <w:pPr>
              <w:rPr>
                <w:sz w:val="24"/>
                <w:szCs w:val="24"/>
              </w:rPr>
            </w:pPr>
          </w:p>
        </w:tc>
      </w:tr>
      <w:tr w:rsidR="00F029EB" w:rsidRPr="00B37707" w14:paraId="7D79C6A4" w14:textId="77777777" w:rsidTr="00710F1D">
        <w:tc>
          <w:tcPr>
            <w:tcW w:w="420" w:type="dxa"/>
          </w:tcPr>
          <w:p w14:paraId="2428D8C0" w14:textId="77777777" w:rsidR="00F029EB" w:rsidRPr="00B37707" w:rsidRDefault="00BD191D" w:rsidP="00D7335F">
            <w:pPr>
              <w:rPr>
                <w:sz w:val="24"/>
                <w:szCs w:val="24"/>
              </w:rPr>
            </w:pPr>
            <w:r w:rsidRPr="00B37707">
              <w:rPr>
                <w:sz w:val="24"/>
                <w:szCs w:val="24"/>
              </w:rPr>
              <w:t>9</w:t>
            </w:r>
          </w:p>
        </w:tc>
        <w:tc>
          <w:tcPr>
            <w:tcW w:w="7734" w:type="dxa"/>
          </w:tcPr>
          <w:p w14:paraId="4E10012F" w14:textId="77777777" w:rsidR="00F029EB" w:rsidRPr="00B37707" w:rsidRDefault="00BD191D" w:rsidP="00D7335F">
            <w:pPr>
              <w:rPr>
                <w:b/>
                <w:sz w:val="24"/>
                <w:szCs w:val="24"/>
              </w:rPr>
            </w:pPr>
            <w:r w:rsidRPr="00B37707">
              <w:rPr>
                <w:b/>
                <w:sz w:val="24"/>
                <w:szCs w:val="24"/>
              </w:rPr>
              <w:t>Any other urgent business</w:t>
            </w:r>
          </w:p>
          <w:p w14:paraId="424CE020" w14:textId="7A6A492B" w:rsidR="00BD191D" w:rsidRPr="00B37707" w:rsidRDefault="00710F1D" w:rsidP="00710F1D">
            <w:pPr>
              <w:rPr>
                <w:b/>
                <w:sz w:val="24"/>
                <w:szCs w:val="24"/>
              </w:rPr>
            </w:pPr>
            <w:r w:rsidRPr="00710F1D">
              <w:rPr>
                <w:sz w:val="24"/>
                <w:szCs w:val="24"/>
              </w:rPr>
              <w:t>None</w:t>
            </w:r>
          </w:p>
        </w:tc>
        <w:tc>
          <w:tcPr>
            <w:tcW w:w="862" w:type="dxa"/>
          </w:tcPr>
          <w:p w14:paraId="1A3EFCED" w14:textId="77777777" w:rsidR="00F029EB" w:rsidRPr="00B37707" w:rsidRDefault="00F029EB" w:rsidP="00D7335F">
            <w:pPr>
              <w:rPr>
                <w:sz w:val="24"/>
                <w:szCs w:val="24"/>
              </w:rPr>
            </w:pPr>
          </w:p>
        </w:tc>
      </w:tr>
      <w:tr w:rsidR="00F029EB" w:rsidRPr="00B37707" w14:paraId="57F12F4D" w14:textId="77777777" w:rsidTr="00710F1D">
        <w:tc>
          <w:tcPr>
            <w:tcW w:w="420" w:type="dxa"/>
          </w:tcPr>
          <w:p w14:paraId="43C68AC6" w14:textId="77777777" w:rsidR="00F029EB" w:rsidRPr="00B37707" w:rsidRDefault="00F029EB" w:rsidP="00D7335F">
            <w:pPr>
              <w:rPr>
                <w:sz w:val="24"/>
                <w:szCs w:val="24"/>
              </w:rPr>
            </w:pPr>
          </w:p>
        </w:tc>
        <w:tc>
          <w:tcPr>
            <w:tcW w:w="7734" w:type="dxa"/>
          </w:tcPr>
          <w:p w14:paraId="32C697E3" w14:textId="77777777" w:rsidR="00F029EB" w:rsidRPr="00B37707" w:rsidRDefault="00BD191D" w:rsidP="00D7335F">
            <w:pPr>
              <w:rPr>
                <w:b/>
                <w:sz w:val="24"/>
                <w:szCs w:val="24"/>
              </w:rPr>
            </w:pPr>
            <w:r w:rsidRPr="00B37707">
              <w:rPr>
                <w:b/>
                <w:sz w:val="24"/>
                <w:szCs w:val="24"/>
              </w:rPr>
              <w:t>Date of next meeting: 5pm Wednesday 17 April</w:t>
            </w:r>
          </w:p>
          <w:p w14:paraId="105606BB" w14:textId="77777777" w:rsidR="00BD191D" w:rsidRPr="00B37707" w:rsidRDefault="00BD191D" w:rsidP="00D7335F">
            <w:pPr>
              <w:rPr>
                <w:b/>
                <w:sz w:val="24"/>
                <w:szCs w:val="24"/>
              </w:rPr>
            </w:pPr>
          </w:p>
        </w:tc>
        <w:tc>
          <w:tcPr>
            <w:tcW w:w="862" w:type="dxa"/>
          </w:tcPr>
          <w:p w14:paraId="4F4CFF76" w14:textId="77777777" w:rsidR="00F029EB" w:rsidRPr="00B37707" w:rsidRDefault="00F029EB" w:rsidP="00D7335F">
            <w:pPr>
              <w:rPr>
                <w:sz w:val="24"/>
                <w:szCs w:val="24"/>
              </w:rPr>
            </w:pPr>
          </w:p>
        </w:tc>
      </w:tr>
    </w:tbl>
    <w:p w14:paraId="20ECE315" w14:textId="77777777" w:rsidR="00E00464" w:rsidRPr="00B37707" w:rsidRDefault="00E00464" w:rsidP="00D7335F">
      <w:pPr>
        <w:rPr>
          <w:sz w:val="24"/>
          <w:szCs w:val="24"/>
        </w:rPr>
      </w:pPr>
    </w:p>
    <w:sectPr w:rsidR="00E00464" w:rsidRPr="00B37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004F"/>
    <w:multiLevelType w:val="hybridMultilevel"/>
    <w:tmpl w:val="30127DF8"/>
    <w:lvl w:ilvl="0" w:tplc="2C644222">
      <w:start w:val="1"/>
      <w:numFmt w:val="bullet"/>
      <w:lvlText w:val="●"/>
      <w:lvlJc w:val="left"/>
      <w:pPr>
        <w:tabs>
          <w:tab w:val="num" w:pos="720"/>
        </w:tabs>
        <w:ind w:left="720" w:hanging="360"/>
      </w:pPr>
      <w:rPr>
        <w:rFonts w:ascii="Open Sans" w:hAnsi="Open Sans" w:hint="default"/>
      </w:rPr>
    </w:lvl>
    <w:lvl w:ilvl="1" w:tplc="A7747DF8" w:tentative="1">
      <w:start w:val="1"/>
      <w:numFmt w:val="bullet"/>
      <w:lvlText w:val="●"/>
      <w:lvlJc w:val="left"/>
      <w:pPr>
        <w:tabs>
          <w:tab w:val="num" w:pos="1440"/>
        </w:tabs>
        <w:ind w:left="1440" w:hanging="360"/>
      </w:pPr>
      <w:rPr>
        <w:rFonts w:ascii="Open Sans" w:hAnsi="Open Sans" w:hint="default"/>
      </w:rPr>
    </w:lvl>
    <w:lvl w:ilvl="2" w:tplc="1ACC5E4C" w:tentative="1">
      <w:start w:val="1"/>
      <w:numFmt w:val="bullet"/>
      <w:lvlText w:val="●"/>
      <w:lvlJc w:val="left"/>
      <w:pPr>
        <w:tabs>
          <w:tab w:val="num" w:pos="2160"/>
        </w:tabs>
        <w:ind w:left="2160" w:hanging="360"/>
      </w:pPr>
      <w:rPr>
        <w:rFonts w:ascii="Open Sans" w:hAnsi="Open Sans" w:hint="default"/>
      </w:rPr>
    </w:lvl>
    <w:lvl w:ilvl="3" w:tplc="DEC6EB1E" w:tentative="1">
      <w:start w:val="1"/>
      <w:numFmt w:val="bullet"/>
      <w:lvlText w:val="●"/>
      <w:lvlJc w:val="left"/>
      <w:pPr>
        <w:tabs>
          <w:tab w:val="num" w:pos="2880"/>
        </w:tabs>
        <w:ind w:left="2880" w:hanging="360"/>
      </w:pPr>
      <w:rPr>
        <w:rFonts w:ascii="Open Sans" w:hAnsi="Open Sans" w:hint="default"/>
      </w:rPr>
    </w:lvl>
    <w:lvl w:ilvl="4" w:tplc="702A9094" w:tentative="1">
      <w:start w:val="1"/>
      <w:numFmt w:val="bullet"/>
      <w:lvlText w:val="●"/>
      <w:lvlJc w:val="left"/>
      <w:pPr>
        <w:tabs>
          <w:tab w:val="num" w:pos="3600"/>
        </w:tabs>
        <w:ind w:left="3600" w:hanging="360"/>
      </w:pPr>
      <w:rPr>
        <w:rFonts w:ascii="Open Sans" w:hAnsi="Open Sans" w:hint="default"/>
      </w:rPr>
    </w:lvl>
    <w:lvl w:ilvl="5" w:tplc="F93E4BA4" w:tentative="1">
      <w:start w:val="1"/>
      <w:numFmt w:val="bullet"/>
      <w:lvlText w:val="●"/>
      <w:lvlJc w:val="left"/>
      <w:pPr>
        <w:tabs>
          <w:tab w:val="num" w:pos="4320"/>
        </w:tabs>
        <w:ind w:left="4320" w:hanging="360"/>
      </w:pPr>
      <w:rPr>
        <w:rFonts w:ascii="Open Sans" w:hAnsi="Open Sans" w:hint="default"/>
      </w:rPr>
    </w:lvl>
    <w:lvl w:ilvl="6" w:tplc="52AAC5D4" w:tentative="1">
      <w:start w:val="1"/>
      <w:numFmt w:val="bullet"/>
      <w:lvlText w:val="●"/>
      <w:lvlJc w:val="left"/>
      <w:pPr>
        <w:tabs>
          <w:tab w:val="num" w:pos="5040"/>
        </w:tabs>
        <w:ind w:left="5040" w:hanging="360"/>
      </w:pPr>
      <w:rPr>
        <w:rFonts w:ascii="Open Sans" w:hAnsi="Open Sans" w:hint="default"/>
      </w:rPr>
    </w:lvl>
    <w:lvl w:ilvl="7" w:tplc="FD8228E8" w:tentative="1">
      <w:start w:val="1"/>
      <w:numFmt w:val="bullet"/>
      <w:lvlText w:val="●"/>
      <w:lvlJc w:val="left"/>
      <w:pPr>
        <w:tabs>
          <w:tab w:val="num" w:pos="5760"/>
        </w:tabs>
        <w:ind w:left="5760" w:hanging="360"/>
      </w:pPr>
      <w:rPr>
        <w:rFonts w:ascii="Open Sans" w:hAnsi="Open Sans" w:hint="default"/>
      </w:rPr>
    </w:lvl>
    <w:lvl w:ilvl="8" w:tplc="C07A858A" w:tentative="1">
      <w:start w:val="1"/>
      <w:numFmt w:val="bullet"/>
      <w:lvlText w:val="●"/>
      <w:lvlJc w:val="left"/>
      <w:pPr>
        <w:tabs>
          <w:tab w:val="num" w:pos="6480"/>
        </w:tabs>
        <w:ind w:left="6480" w:hanging="360"/>
      </w:pPr>
      <w:rPr>
        <w:rFonts w:ascii="Open Sans" w:hAnsi="Open Sans" w:hint="default"/>
      </w:rPr>
    </w:lvl>
  </w:abstractNum>
  <w:abstractNum w:abstractNumId="1" w15:restartNumberingAfterBreak="0">
    <w:nsid w:val="21C246E5"/>
    <w:multiLevelType w:val="hybridMultilevel"/>
    <w:tmpl w:val="287EC268"/>
    <w:lvl w:ilvl="0" w:tplc="A832FF88">
      <w:start w:val="1"/>
      <w:numFmt w:val="bullet"/>
      <w:lvlText w:val="●"/>
      <w:lvlJc w:val="left"/>
      <w:pPr>
        <w:tabs>
          <w:tab w:val="num" w:pos="720"/>
        </w:tabs>
        <w:ind w:left="720" w:hanging="360"/>
      </w:pPr>
      <w:rPr>
        <w:rFonts w:ascii="Open Sans" w:hAnsi="Open Sans" w:hint="default"/>
      </w:rPr>
    </w:lvl>
    <w:lvl w:ilvl="1" w:tplc="BAF84116" w:tentative="1">
      <w:start w:val="1"/>
      <w:numFmt w:val="bullet"/>
      <w:lvlText w:val="●"/>
      <w:lvlJc w:val="left"/>
      <w:pPr>
        <w:tabs>
          <w:tab w:val="num" w:pos="1440"/>
        </w:tabs>
        <w:ind w:left="1440" w:hanging="360"/>
      </w:pPr>
      <w:rPr>
        <w:rFonts w:ascii="Open Sans" w:hAnsi="Open Sans" w:hint="default"/>
      </w:rPr>
    </w:lvl>
    <w:lvl w:ilvl="2" w:tplc="49186C2A" w:tentative="1">
      <w:start w:val="1"/>
      <w:numFmt w:val="bullet"/>
      <w:lvlText w:val="●"/>
      <w:lvlJc w:val="left"/>
      <w:pPr>
        <w:tabs>
          <w:tab w:val="num" w:pos="2160"/>
        </w:tabs>
        <w:ind w:left="2160" w:hanging="360"/>
      </w:pPr>
      <w:rPr>
        <w:rFonts w:ascii="Open Sans" w:hAnsi="Open Sans" w:hint="default"/>
      </w:rPr>
    </w:lvl>
    <w:lvl w:ilvl="3" w:tplc="E2E61982" w:tentative="1">
      <w:start w:val="1"/>
      <w:numFmt w:val="bullet"/>
      <w:lvlText w:val="●"/>
      <w:lvlJc w:val="left"/>
      <w:pPr>
        <w:tabs>
          <w:tab w:val="num" w:pos="2880"/>
        </w:tabs>
        <w:ind w:left="2880" w:hanging="360"/>
      </w:pPr>
      <w:rPr>
        <w:rFonts w:ascii="Open Sans" w:hAnsi="Open Sans" w:hint="default"/>
      </w:rPr>
    </w:lvl>
    <w:lvl w:ilvl="4" w:tplc="EBD62E5A" w:tentative="1">
      <w:start w:val="1"/>
      <w:numFmt w:val="bullet"/>
      <w:lvlText w:val="●"/>
      <w:lvlJc w:val="left"/>
      <w:pPr>
        <w:tabs>
          <w:tab w:val="num" w:pos="3600"/>
        </w:tabs>
        <w:ind w:left="3600" w:hanging="360"/>
      </w:pPr>
      <w:rPr>
        <w:rFonts w:ascii="Open Sans" w:hAnsi="Open Sans" w:hint="default"/>
      </w:rPr>
    </w:lvl>
    <w:lvl w:ilvl="5" w:tplc="A70289DA" w:tentative="1">
      <w:start w:val="1"/>
      <w:numFmt w:val="bullet"/>
      <w:lvlText w:val="●"/>
      <w:lvlJc w:val="left"/>
      <w:pPr>
        <w:tabs>
          <w:tab w:val="num" w:pos="4320"/>
        </w:tabs>
        <w:ind w:left="4320" w:hanging="360"/>
      </w:pPr>
      <w:rPr>
        <w:rFonts w:ascii="Open Sans" w:hAnsi="Open Sans" w:hint="default"/>
      </w:rPr>
    </w:lvl>
    <w:lvl w:ilvl="6" w:tplc="EE8E6F76" w:tentative="1">
      <w:start w:val="1"/>
      <w:numFmt w:val="bullet"/>
      <w:lvlText w:val="●"/>
      <w:lvlJc w:val="left"/>
      <w:pPr>
        <w:tabs>
          <w:tab w:val="num" w:pos="5040"/>
        </w:tabs>
        <w:ind w:left="5040" w:hanging="360"/>
      </w:pPr>
      <w:rPr>
        <w:rFonts w:ascii="Open Sans" w:hAnsi="Open Sans" w:hint="default"/>
      </w:rPr>
    </w:lvl>
    <w:lvl w:ilvl="7" w:tplc="9F5C1FFA" w:tentative="1">
      <w:start w:val="1"/>
      <w:numFmt w:val="bullet"/>
      <w:lvlText w:val="●"/>
      <w:lvlJc w:val="left"/>
      <w:pPr>
        <w:tabs>
          <w:tab w:val="num" w:pos="5760"/>
        </w:tabs>
        <w:ind w:left="5760" w:hanging="360"/>
      </w:pPr>
      <w:rPr>
        <w:rFonts w:ascii="Open Sans" w:hAnsi="Open Sans" w:hint="default"/>
      </w:rPr>
    </w:lvl>
    <w:lvl w:ilvl="8" w:tplc="24BEF854" w:tentative="1">
      <w:start w:val="1"/>
      <w:numFmt w:val="bullet"/>
      <w:lvlText w:val="●"/>
      <w:lvlJc w:val="left"/>
      <w:pPr>
        <w:tabs>
          <w:tab w:val="num" w:pos="6480"/>
        </w:tabs>
        <w:ind w:left="6480" w:hanging="360"/>
      </w:pPr>
      <w:rPr>
        <w:rFonts w:ascii="Open Sans" w:hAnsi="Open Sans" w:hint="default"/>
      </w:rPr>
    </w:lvl>
  </w:abstractNum>
  <w:abstractNum w:abstractNumId="2" w15:restartNumberingAfterBreak="0">
    <w:nsid w:val="2DC801FB"/>
    <w:multiLevelType w:val="multilevel"/>
    <w:tmpl w:val="62561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805BF"/>
    <w:multiLevelType w:val="hybridMultilevel"/>
    <w:tmpl w:val="2500FB5A"/>
    <w:lvl w:ilvl="0" w:tplc="67827A06">
      <w:start w:val="1"/>
      <w:numFmt w:val="bullet"/>
      <w:lvlText w:val="●"/>
      <w:lvlJc w:val="left"/>
      <w:pPr>
        <w:tabs>
          <w:tab w:val="num" w:pos="720"/>
        </w:tabs>
        <w:ind w:left="720" w:hanging="360"/>
      </w:pPr>
      <w:rPr>
        <w:rFonts w:ascii="Open Sans" w:hAnsi="Open Sans" w:hint="default"/>
      </w:rPr>
    </w:lvl>
    <w:lvl w:ilvl="1" w:tplc="DF102266" w:tentative="1">
      <w:start w:val="1"/>
      <w:numFmt w:val="bullet"/>
      <w:lvlText w:val="●"/>
      <w:lvlJc w:val="left"/>
      <w:pPr>
        <w:tabs>
          <w:tab w:val="num" w:pos="1440"/>
        </w:tabs>
        <w:ind w:left="1440" w:hanging="360"/>
      </w:pPr>
      <w:rPr>
        <w:rFonts w:ascii="Open Sans" w:hAnsi="Open Sans" w:hint="default"/>
      </w:rPr>
    </w:lvl>
    <w:lvl w:ilvl="2" w:tplc="F10E6822" w:tentative="1">
      <w:start w:val="1"/>
      <w:numFmt w:val="bullet"/>
      <w:lvlText w:val="●"/>
      <w:lvlJc w:val="left"/>
      <w:pPr>
        <w:tabs>
          <w:tab w:val="num" w:pos="2160"/>
        </w:tabs>
        <w:ind w:left="2160" w:hanging="360"/>
      </w:pPr>
      <w:rPr>
        <w:rFonts w:ascii="Open Sans" w:hAnsi="Open Sans" w:hint="default"/>
      </w:rPr>
    </w:lvl>
    <w:lvl w:ilvl="3" w:tplc="81784E16" w:tentative="1">
      <w:start w:val="1"/>
      <w:numFmt w:val="bullet"/>
      <w:lvlText w:val="●"/>
      <w:lvlJc w:val="left"/>
      <w:pPr>
        <w:tabs>
          <w:tab w:val="num" w:pos="2880"/>
        </w:tabs>
        <w:ind w:left="2880" w:hanging="360"/>
      </w:pPr>
      <w:rPr>
        <w:rFonts w:ascii="Open Sans" w:hAnsi="Open Sans" w:hint="default"/>
      </w:rPr>
    </w:lvl>
    <w:lvl w:ilvl="4" w:tplc="250A3C48" w:tentative="1">
      <w:start w:val="1"/>
      <w:numFmt w:val="bullet"/>
      <w:lvlText w:val="●"/>
      <w:lvlJc w:val="left"/>
      <w:pPr>
        <w:tabs>
          <w:tab w:val="num" w:pos="3600"/>
        </w:tabs>
        <w:ind w:left="3600" w:hanging="360"/>
      </w:pPr>
      <w:rPr>
        <w:rFonts w:ascii="Open Sans" w:hAnsi="Open Sans" w:hint="default"/>
      </w:rPr>
    </w:lvl>
    <w:lvl w:ilvl="5" w:tplc="1CD4444A" w:tentative="1">
      <w:start w:val="1"/>
      <w:numFmt w:val="bullet"/>
      <w:lvlText w:val="●"/>
      <w:lvlJc w:val="left"/>
      <w:pPr>
        <w:tabs>
          <w:tab w:val="num" w:pos="4320"/>
        </w:tabs>
        <w:ind w:left="4320" w:hanging="360"/>
      </w:pPr>
      <w:rPr>
        <w:rFonts w:ascii="Open Sans" w:hAnsi="Open Sans" w:hint="default"/>
      </w:rPr>
    </w:lvl>
    <w:lvl w:ilvl="6" w:tplc="3BD0210E" w:tentative="1">
      <w:start w:val="1"/>
      <w:numFmt w:val="bullet"/>
      <w:lvlText w:val="●"/>
      <w:lvlJc w:val="left"/>
      <w:pPr>
        <w:tabs>
          <w:tab w:val="num" w:pos="5040"/>
        </w:tabs>
        <w:ind w:left="5040" w:hanging="360"/>
      </w:pPr>
      <w:rPr>
        <w:rFonts w:ascii="Open Sans" w:hAnsi="Open Sans" w:hint="default"/>
      </w:rPr>
    </w:lvl>
    <w:lvl w:ilvl="7" w:tplc="8A4C1002" w:tentative="1">
      <w:start w:val="1"/>
      <w:numFmt w:val="bullet"/>
      <w:lvlText w:val="●"/>
      <w:lvlJc w:val="left"/>
      <w:pPr>
        <w:tabs>
          <w:tab w:val="num" w:pos="5760"/>
        </w:tabs>
        <w:ind w:left="5760" w:hanging="360"/>
      </w:pPr>
      <w:rPr>
        <w:rFonts w:ascii="Open Sans" w:hAnsi="Open Sans" w:hint="default"/>
      </w:rPr>
    </w:lvl>
    <w:lvl w:ilvl="8" w:tplc="7D4EB29C" w:tentative="1">
      <w:start w:val="1"/>
      <w:numFmt w:val="bullet"/>
      <w:lvlText w:val="●"/>
      <w:lvlJc w:val="left"/>
      <w:pPr>
        <w:tabs>
          <w:tab w:val="num" w:pos="6480"/>
        </w:tabs>
        <w:ind w:left="6480" w:hanging="360"/>
      </w:pPr>
      <w:rPr>
        <w:rFonts w:ascii="Open Sans" w:hAnsi="Open Sans" w:hint="default"/>
      </w:rPr>
    </w:lvl>
  </w:abstractNum>
  <w:abstractNum w:abstractNumId="4" w15:restartNumberingAfterBreak="0">
    <w:nsid w:val="37340527"/>
    <w:multiLevelType w:val="multilevel"/>
    <w:tmpl w:val="B264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0513E"/>
    <w:multiLevelType w:val="hybridMultilevel"/>
    <w:tmpl w:val="104EEDD6"/>
    <w:lvl w:ilvl="0" w:tplc="BFF48512">
      <w:start w:val="1"/>
      <w:numFmt w:val="bullet"/>
      <w:lvlText w:val="•"/>
      <w:lvlJc w:val="left"/>
      <w:pPr>
        <w:tabs>
          <w:tab w:val="num" w:pos="720"/>
        </w:tabs>
        <w:ind w:left="720" w:hanging="360"/>
      </w:pPr>
      <w:rPr>
        <w:rFonts w:ascii="Arial" w:hAnsi="Arial" w:hint="default"/>
      </w:rPr>
    </w:lvl>
    <w:lvl w:ilvl="1" w:tplc="6CC2D73E" w:tentative="1">
      <w:start w:val="1"/>
      <w:numFmt w:val="bullet"/>
      <w:lvlText w:val="•"/>
      <w:lvlJc w:val="left"/>
      <w:pPr>
        <w:tabs>
          <w:tab w:val="num" w:pos="1440"/>
        </w:tabs>
        <w:ind w:left="1440" w:hanging="360"/>
      </w:pPr>
      <w:rPr>
        <w:rFonts w:ascii="Arial" w:hAnsi="Arial" w:hint="default"/>
      </w:rPr>
    </w:lvl>
    <w:lvl w:ilvl="2" w:tplc="1D58FD82" w:tentative="1">
      <w:start w:val="1"/>
      <w:numFmt w:val="bullet"/>
      <w:lvlText w:val="•"/>
      <w:lvlJc w:val="left"/>
      <w:pPr>
        <w:tabs>
          <w:tab w:val="num" w:pos="2160"/>
        </w:tabs>
        <w:ind w:left="2160" w:hanging="360"/>
      </w:pPr>
      <w:rPr>
        <w:rFonts w:ascii="Arial" w:hAnsi="Arial" w:hint="default"/>
      </w:rPr>
    </w:lvl>
    <w:lvl w:ilvl="3" w:tplc="1F905850" w:tentative="1">
      <w:start w:val="1"/>
      <w:numFmt w:val="bullet"/>
      <w:lvlText w:val="•"/>
      <w:lvlJc w:val="left"/>
      <w:pPr>
        <w:tabs>
          <w:tab w:val="num" w:pos="2880"/>
        </w:tabs>
        <w:ind w:left="2880" w:hanging="360"/>
      </w:pPr>
      <w:rPr>
        <w:rFonts w:ascii="Arial" w:hAnsi="Arial" w:hint="default"/>
      </w:rPr>
    </w:lvl>
    <w:lvl w:ilvl="4" w:tplc="4C1A17CE" w:tentative="1">
      <w:start w:val="1"/>
      <w:numFmt w:val="bullet"/>
      <w:lvlText w:val="•"/>
      <w:lvlJc w:val="left"/>
      <w:pPr>
        <w:tabs>
          <w:tab w:val="num" w:pos="3600"/>
        </w:tabs>
        <w:ind w:left="3600" w:hanging="360"/>
      </w:pPr>
      <w:rPr>
        <w:rFonts w:ascii="Arial" w:hAnsi="Arial" w:hint="default"/>
      </w:rPr>
    </w:lvl>
    <w:lvl w:ilvl="5" w:tplc="AB7A1330" w:tentative="1">
      <w:start w:val="1"/>
      <w:numFmt w:val="bullet"/>
      <w:lvlText w:val="•"/>
      <w:lvlJc w:val="left"/>
      <w:pPr>
        <w:tabs>
          <w:tab w:val="num" w:pos="4320"/>
        </w:tabs>
        <w:ind w:left="4320" w:hanging="360"/>
      </w:pPr>
      <w:rPr>
        <w:rFonts w:ascii="Arial" w:hAnsi="Arial" w:hint="default"/>
      </w:rPr>
    </w:lvl>
    <w:lvl w:ilvl="6" w:tplc="9D6CC93C" w:tentative="1">
      <w:start w:val="1"/>
      <w:numFmt w:val="bullet"/>
      <w:lvlText w:val="•"/>
      <w:lvlJc w:val="left"/>
      <w:pPr>
        <w:tabs>
          <w:tab w:val="num" w:pos="5040"/>
        </w:tabs>
        <w:ind w:left="5040" w:hanging="360"/>
      </w:pPr>
      <w:rPr>
        <w:rFonts w:ascii="Arial" w:hAnsi="Arial" w:hint="default"/>
      </w:rPr>
    </w:lvl>
    <w:lvl w:ilvl="7" w:tplc="77AC83EE" w:tentative="1">
      <w:start w:val="1"/>
      <w:numFmt w:val="bullet"/>
      <w:lvlText w:val="•"/>
      <w:lvlJc w:val="left"/>
      <w:pPr>
        <w:tabs>
          <w:tab w:val="num" w:pos="5760"/>
        </w:tabs>
        <w:ind w:left="5760" w:hanging="360"/>
      </w:pPr>
      <w:rPr>
        <w:rFonts w:ascii="Arial" w:hAnsi="Arial" w:hint="default"/>
      </w:rPr>
    </w:lvl>
    <w:lvl w:ilvl="8" w:tplc="BC743B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972E45"/>
    <w:multiLevelType w:val="hybridMultilevel"/>
    <w:tmpl w:val="8EE802F2"/>
    <w:lvl w:ilvl="0" w:tplc="6BBA4A26">
      <w:start w:val="1"/>
      <w:numFmt w:val="bullet"/>
      <w:lvlText w:val="•"/>
      <w:lvlJc w:val="left"/>
      <w:pPr>
        <w:tabs>
          <w:tab w:val="num" w:pos="720"/>
        </w:tabs>
        <w:ind w:left="720" w:hanging="360"/>
      </w:pPr>
      <w:rPr>
        <w:rFonts w:ascii="Arial" w:hAnsi="Arial" w:hint="default"/>
      </w:rPr>
    </w:lvl>
    <w:lvl w:ilvl="1" w:tplc="160ACD10" w:tentative="1">
      <w:start w:val="1"/>
      <w:numFmt w:val="bullet"/>
      <w:lvlText w:val="•"/>
      <w:lvlJc w:val="left"/>
      <w:pPr>
        <w:tabs>
          <w:tab w:val="num" w:pos="1440"/>
        </w:tabs>
        <w:ind w:left="1440" w:hanging="360"/>
      </w:pPr>
      <w:rPr>
        <w:rFonts w:ascii="Arial" w:hAnsi="Arial" w:hint="default"/>
      </w:rPr>
    </w:lvl>
    <w:lvl w:ilvl="2" w:tplc="72685902" w:tentative="1">
      <w:start w:val="1"/>
      <w:numFmt w:val="bullet"/>
      <w:lvlText w:val="•"/>
      <w:lvlJc w:val="left"/>
      <w:pPr>
        <w:tabs>
          <w:tab w:val="num" w:pos="2160"/>
        </w:tabs>
        <w:ind w:left="2160" w:hanging="360"/>
      </w:pPr>
      <w:rPr>
        <w:rFonts w:ascii="Arial" w:hAnsi="Arial" w:hint="default"/>
      </w:rPr>
    </w:lvl>
    <w:lvl w:ilvl="3" w:tplc="04D600EC" w:tentative="1">
      <w:start w:val="1"/>
      <w:numFmt w:val="bullet"/>
      <w:lvlText w:val="•"/>
      <w:lvlJc w:val="left"/>
      <w:pPr>
        <w:tabs>
          <w:tab w:val="num" w:pos="2880"/>
        </w:tabs>
        <w:ind w:left="2880" w:hanging="360"/>
      </w:pPr>
      <w:rPr>
        <w:rFonts w:ascii="Arial" w:hAnsi="Arial" w:hint="default"/>
      </w:rPr>
    </w:lvl>
    <w:lvl w:ilvl="4" w:tplc="9B7ECBC0" w:tentative="1">
      <w:start w:val="1"/>
      <w:numFmt w:val="bullet"/>
      <w:lvlText w:val="•"/>
      <w:lvlJc w:val="left"/>
      <w:pPr>
        <w:tabs>
          <w:tab w:val="num" w:pos="3600"/>
        </w:tabs>
        <w:ind w:left="3600" w:hanging="360"/>
      </w:pPr>
      <w:rPr>
        <w:rFonts w:ascii="Arial" w:hAnsi="Arial" w:hint="default"/>
      </w:rPr>
    </w:lvl>
    <w:lvl w:ilvl="5" w:tplc="1786DF78" w:tentative="1">
      <w:start w:val="1"/>
      <w:numFmt w:val="bullet"/>
      <w:lvlText w:val="•"/>
      <w:lvlJc w:val="left"/>
      <w:pPr>
        <w:tabs>
          <w:tab w:val="num" w:pos="4320"/>
        </w:tabs>
        <w:ind w:left="4320" w:hanging="360"/>
      </w:pPr>
      <w:rPr>
        <w:rFonts w:ascii="Arial" w:hAnsi="Arial" w:hint="default"/>
      </w:rPr>
    </w:lvl>
    <w:lvl w:ilvl="6" w:tplc="AC442012" w:tentative="1">
      <w:start w:val="1"/>
      <w:numFmt w:val="bullet"/>
      <w:lvlText w:val="•"/>
      <w:lvlJc w:val="left"/>
      <w:pPr>
        <w:tabs>
          <w:tab w:val="num" w:pos="5040"/>
        </w:tabs>
        <w:ind w:left="5040" w:hanging="360"/>
      </w:pPr>
      <w:rPr>
        <w:rFonts w:ascii="Arial" w:hAnsi="Arial" w:hint="default"/>
      </w:rPr>
    </w:lvl>
    <w:lvl w:ilvl="7" w:tplc="B8B47C96" w:tentative="1">
      <w:start w:val="1"/>
      <w:numFmt w:val="bullet"/>
      <w:lvlText w:val="•"/>
      <w:lvlJc w:val="left"/>
      <w:pPr>
        <w:tabs>
          <w:tab w:val="num" w:pos="5760"/>
        </w:tabs>
        <w:ind w:left="5760" w:hanging="360"/>
      </w:pPr>
      <w:rPr>
        <w:rFonts w:ascii="Arial" w:hAnsi="Arial" w:hint="default"/>
      </w:rPr>
    </w:lvl>
    <w:lvl w:ilvl="8" w:tplc="E54AEF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843F8B"/>
    <w:multiLevelType w:val="hybridMultilevel"/>
    <w:tmpl w:val="0CB2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5F"/>
    <w:rsid w:val="000511E9"/>
    <w:rsid w:val="000C4D73"/>
    <w:rsid w:val="001008CC"/>
    <w:rsid w:val="001009B1"/>
    <w:rsid w:val="00126A6A"/>
    <w:rsid w:val="00297AB9"/>
    <w:rsid w:val="002C21FA"/>
    <w:rsid w:val="00433E95"/>
    <w:rsid w:val="004363E4"/>
    <w:rsid w:val="0052605B"/>
    <w:rsid w:val="005D1C27"/>
    <w:rsid w:val="00710F1D"/>
    <w:rsid w:val="007A5558"/>
    <w:rsid w:val="008465B8"/>
    <w:rsid w:val="009F6AB7"/>
    <w:rsid w:val="00A659D8"/>
    <w:rsid w:val="00B37707"/>
    <w:rsid w:val="00BD191D"/>
    <w:rsid w:val="00D27280"/>
    <w:rsid w:val="00D7335F"/>
    <w:rsid w:val="00E00464"/>
    <w:rsid w:val="00E5418A"/>
    <w:rsid w:val="00F029EB"/>
    <w:rsid w:val="00F45F63"/>
    <w:rsid w:val="00FD57FA"/>
    <w:rsid w:val="13F3A76C"/>
    <w:rsid w:val="2E6D1339"/>
    <w:rsid w:val="49E3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2DDE"/>
  <w15:chartTrackingRefBased/>
  <w15:docId w15:val="{3E534EA7-96F6-42F6-B07B-91C3EA04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D57FA"/>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57FA"/>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614">
      <w:bodyDiv w:val="1"/>
      <w:marLeft w:val="0"/>
      <w:marRight w:val="0"/>
      <w:marTop w:val="0"/>
      <w:marBottom w:val="0"/>
      <w:divBdr>
        <w:top w:val="none" w:sz="0" w:space="0" w:color="auto"/>
        <w:left w:val="none" w:sz="0" w:space="0" w:color="auto"/>
        <w:bottom w:val="none" w:sz="0" w:space="0" w:color="auto"/>
        <w:right w:val="none" w:sz="0" w:space="0" w:color="auto"/>
      </w:divBdr>
      <w:divsChild>
        <w:div w:id="257518052">
          <w:marLeft w:val="907"/>
          <w:marRight w:val="0"/>
          <w:marTop w:val="72"/>
          <w:marBottom w:val="0"/>
          <w:divBdr>
            <w:top w:val="none" w:sz="0" w:space="0" w:color="auto"/>
            <w:left w:val="none" w:sz="0" w:space="0" w:color="auto"/>
            <w:bottom w:val="none" w:sz="0" w:space="0" w:color="auto"/>
            <w:right w:val="none" w:sz="0" w:space="0" w:color="auto"/>
          </w:divBdr>
        </w:div>
        <w:div w:id="902252128">
          <w:marLeft w:val="907"/>
          <w:marRight w:val="0"/>
          <w:marTop w:val="72"/>
          <w:marBottom w:val="0"/>
          <w:divBdr>
            <w:top w:val="none" w:sz="0" w:space="0" w:color="auto"/>
            <w:left w:val="none" w:sz="0" w:space="0" w:color="auto"/>
            <w:bottom w:val="none" w:sz="0" w:space="0" w:color="auto"/>
            <w:right w:val="none" w:sz="0" w:space="0" w:color="auto"/>
          </w:divBdr>
        </w:div>
        <w:div w:id="506986851">
          <w:marLeft w:val="907"/>
          <w:marRight w:val="0"/>
          <w:marTop w:val="72"/>
          <w:marBottom w:val="0"/>
          <w:divBdr>
            <w:top w:val="none" w:sz="0" w:space="0" w:color="auto"/>
            <w:left w:val="none" w:sz="0" w:space="0" w:color="auto"/>
            <w:bottom w:val="none" w:sz="0" w:space="0" w:color="auto"/>
            <w:right w:val="none" w:sz="0" w:space="0" w:color="auto"/>
          </w:divBdr>
        </w:div>
        <w:div w:id="1391154476">
          <w:marLeft w:val="907"/>
          <w:marRight w:val="0"/>
          <w:marTop w:val="72"/>
          <w:marBottom w:val="0"/>
          <w:divBdr>
            <w:top w:val="none" w:sz="0" w:space="0" w:color="auto"/>
            <w:left w:val="none" w:sz="0" w:space="0" w:color="auto"/>
            <w:bottom w:val="none" w:sz="0" w:space="0" w:color="auto"/>
            <w:right w:val="none" w:sz="0" w:space="0" w:color="auto"/>
          </w:divBdr>
        </w:div>
        <w:div w:id="683484483">
          <w:marLeft w:val="907"/>
          <w:marRight w:val="0"/>
          <w:marTop w:val="72"/>
          <w:marBottom w:val="0"/>
          <w:divBdr>
            <w:top w:val="none" w:sz="0" w:space="0" w:color="auto"/>
            <w:left w:val="none" w:sz="0" w:space="0" w:color="auto"/>
            <w:bottom w:val="none" w:sz="0" w:space="0" w:color="auto"/>
            <w:right w:val="none" w:sz="0" w:space="0" w:color="auto"/>
          </w:divBdr>
        </w:div>
        <w:div w:id="888610452">
          <w:marLeft w:val="907"/>
          <w:marRight w:val="0"/>
          <w:marTop w:val="72"/>
          <w:marBottom w:val="0"/>
          <w:divBdr>
            <w:top w:val="none" w:sz="0" w:space="0" w:color="auto"/>
            <w:left w:val="none" w:sz="0" w:space="0" w:color="auto"/>
            <w:bottom w:val="none" w:sz="0" w:space="0" w:color="auto"/>
            <w:right w:val="none" w:sz="0" w:space="0" w:color="auto"/>
          </w:divBdr>
        </w:div>
        <w:div w:id="1778718825">
          <w:marLeft w:val="907"/>
          <w:marRight w:val="0"/>
          <w:marTop w:val="72"/>
          <w:marBottom w:val="0"/>
          <w:divBdr>
            <w:top w:val="none" w:sz="0" w:space="0" w:color="auto"/>
            <w:left w:val="none" w:sz="0" w:space="0" w:color="auto"/>
            <w:bottom w:val="none" w:sz="0" w:space="0" w:color="auto"/>
            <w:right w:val="none" w:sz="0" w:space="0" w:color="auto"/>
          </w:divBdr>
        </w:div>
      </w:divsChild>
    </w:div>
    <w:div w:id="381104254">
      <w:bodyDiv w:val="1"/>
      <w:marLeft w:val="0"/>
      <w:marRight w:val="0"/>
      <w:marTop w:val="0"/>
      <w:marBottom w:val="0"/>
      <w:divBdr>
        <w:top w:val="none" w:sz="0" w:space="0" w:color="auto"/>
        <w:left w:val="none" w:sz="0" w:space="0" w:color="auto"/>
        <w:bottom w:val="none" w:sz="0" w:space="0" w:color="auto"/>
        <w:right w:val="none" w:sz="0" w:space="0" w:color="auto"/>
      </w:divBdr>
      <w:divsChild>
        <w:div w:id="1882087588">
          <w:marLeft w:val="720"/>
          <w:marRight w:val="0"/>
          <w:marTop w:val="0"/>
          <w:marBottom w:val="0"/>
          <w:divBdr>
            <w:top w:val="none" w:sz="0" w:space="0" w:color="auto"/>
            <w:left w:val="none" w:sz="0" w:space="0" w:color="auto"/>
            <w:bottom w:val="none" w:sz="0" w:space="0" w:color="auto"/>
            <w:right w:val="none" w:sz="0" w:space="0" w:color="auto"/>
          </w:divBdr>
        </w:div>
      </w:divsChild>
    </w:div>
    <w:div w:id="410852515">
      <w:bodyDiv w:val="1"/>
      <w:marLeft w:val="0"/>
      <w:marRight w:val="0"/>
      <w:marTop w:val="0"/>
      <w:marBottom w:val="0"/>
      <w:divBdr>
        <w:top w:val="none" w:sz="0" w:space="0" w:color="auto"/>
        <w:left w:val="none" w:sz="0" w:space="0" w:color="auto"/>
        <w:bottom w:val="none" w:sz="0" w:space="0" w:color="auto"/>
        <w:right w:val="none" w:sz="0" w:space="0" w:color="auto"/>
      </w:divBdr>
      <w:divsChild>
        <w:div w:id="43063581">
          <w:marLeft w:val="907"/>
          <w:marRight w:val="0"/>
          <w:marTop w:val="72"/>
          <w:marBottom w:val="0"/>
          <w:divBdr>
            <w:top w:val="none" w:sz="0" w:space="0" w:color="auto"/>
            <w:left w:val="none" w:sz="0" w:space="0" w:color="auto"/>
            <w:bottom w:val="none" w:sz="0" w:space="0" w:color="auto"/>
            <w:right w:val="none" w:sz="0" w:space="0" w:color="auto"/>
          </w:divBdr>
        </w:div>
        <w:div w:id="292564048">
          <w:marLeft w:val="907"/>
          <w:marRight w:val="0"/>
          <w:marTop w:val="72"/>
          <w:marBottom w:val="0"/>
          <w:divBdr>
            <w:top w:val="none" w:sz="0" w:space="0" w:color="auto"/>
            <w:left w:val="none" w:sz="0" w:space="0" w:color="auto"/>
            <w:bottom w:val="none" w:sz="0" w:space="0" w:color="auto"/>
            <w:right w:val="none" w:sz="0" w:space="0" w:color="auto"/>
          </w:divBdr>
        </w:div>
        <w:div w:id="2035303513">
          <w:marLeft w:val="907"/>
          <w:marRight w:val="0"/>
          <w:marTop w:val="72"/>
          <w:marBottom w:val="0"/>
          <w:divBdr>
            <w:top w:val="none" w:sz="0" w:space="0" w:color="auto"/>
            <w:left w:val="none" w:sz="0" w:space="0" w:color="auto"/>
            <w:bottom w:val="none" w:sz="0" w:space="0" w:color="auto"/>
            <w:right w:val="none" w:sz="0" w:space="0" w:color="auto"/>
          </w:divBdr>
        </w:div>
      </w:divsChild>
    </w:div>
    <w:div w:id="687682345">
      <w:bodyDiv w:val="1"/>
      <w:marLeft w:val="0"/>
      <w:marRight w:val="0"/>
      <w:marTop w:val="0"/>
      <w:marBottom w:val="0"/>
      <w:divBdr>
        <w:top w:val="none" w:sz="0" w:space="0" w:color="auto"/>
        <w:left w:val="none" w:sz="0" w:space="0" w:color="auto"/>
        <w:bottom w:val="none" w:sz="0" w:space="0" w:color="auto"/>
        <w:right w:val="none" w:sz="0" w:space="0" w:color="auto"/>
      </w:divBdr>
    </w:div>
    <w:div w:id="1442340234">
      <w:bodyDiv w:val="1"/>
      <w:marLeft w:val="0"/>
      <w:marRight w:val="0"/>
      <w:marTop w:val="0"/>
      <w:marBottom w:val="0"/>
      <w:divBdr>
        <w:top w:val="none" w:sz="0" w:space="0" w:color="auto"/>
        <w:left w:val="none" w:sz="0" w:space="0" w:color="auto"/>
        <w:bottom w:val="none" w:sz="0" w:space="0" w:color="auto"/>
        <w:right w:val="none" w:sz="0" w:space="0" w:color="auto"/>
      </w:divBdr>
    </w:div>
    <w:div w:id="1792626065">
      <w:bodyDiv w:val="1"/>
      <w:marLeft w:val="0"/>
      <w:marRight w:val="0"/>
      <w:marTop w:val="0"/>
      <w:marBottom w:val="0"/>
      <w:divBdr>
        <w:top w:val="none" w:sz="0" w:space="0" w:color="auto"/>
        <w:left w:val="none" w:sz="0" w:space="0" w:color="auto"/>
        <w:bottom w:val="none" w:sz="0" w:space="0" w:color="auto"/>
        <w:right w:val="none" w:sz="0" w:space="0" w:color="auto"/>
      </w:divBdr>
      <w:divsChild>
        <w:div w:id="1090663001">
          <w:marLeft w:val="720"/>
          <w:marRight w:val="0"/>
          <w:marTop w:val="0"/>
          <w:marBottom w:val="0"/>
          <w:divBdr>
            <w:top w:val="none" w:sz="0" w:space="0" w:color="auto"/>
            <w:left w:val="none" w:sz="0" w:space="0" w:color="auto"/>
            <w:bottom w:val="none" w:sz="0" w:space="0" w:color="auto"/>
            <w:right w:val="none" w:sz="0" w:space="0" w:color="auto"/>
          </w:divBdr>
        </w:div>
        <w:div w:id="1793203028">
          <w:marLeft w:val="720"/>
          <w:marRight w:val="0"/>
          <w:marTop w:val="0"/>
          <w:marBottom w:val="0"/>
          <w:divBdr>
            <w:top w:val="none" w:sz="0" w:space="0" w:color="auto"/>
            <w:left w:val="none" w:sz="0" w:space="0" w:color="auto"/>
            <w:bottom w:val="none" w:sz="0" w:space="0" w:color="auto"/>
            <w:right w:val="none" w:sz="0" w:space="0" w:color="auto"/>
          </w:divBdr>
        </w:div>
        <w:div w:id="117568303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Pearce</dc:creator>
  <cp:keywords/>
  <dc:description/>
  <cp:lastModifiedBy>Ross Diamond</cp:lastModifiedBy>
  <cp:revision>2</cp:revision>
  <dcterms:created xsi:type="dcterms:W3CDTF">2019-04-08T16:02:00Z</dcterms:created>
  <dcterms:modified xsi:type="dcterms:W3CDTF">2019-04-08T16:02:00Z</dcterms:modified>
</cp:coreProperties>
</file>