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FC3E" w14:textId="74C1D76E" w:rsidR="00D81331" w:rsidRDefault="00D81331" w:rsidP="00D81331">
      <w:pPr>
        <w:jc w:val="center"/>
        <w:rPr>
          <w:rFonts w:ascii="Times New Roman" w:hAnsi="Times New Roman" w:cs="Times New Roman"/>
          <w:b/>
        </w:rPr>
      </w:pPr>
      <w:r w:rsidRPr="00D81331">
        <w:rPr>
          <w:rFonts w:ascii="Times New Roman" w:hAnsi="Times New Roman" w:cs="Times New Roman"/>
          <w:b/>
        </w:rPr>
        <w:t xml:space="preserve">Keith’s Paper for Wednesday </w:t>
      </w:r>
      <w:r>
        <w:rPr>
          <w:rFonts w:ascii="Times New Roman" w:hAnsi="Times New Roman" w:cs="Times New Roman"/>
          <w:b/>
        </w:rPr>
        <w:t>14</w:t>
      </w:r>
      <w:r w:rsidRPr="00D81331">
        <w:rPr>
          <w:rFonts w:ascii="Times New Roman" w:hAnsi="Times New Roman" w:cs="Times New Roman"/>
          <w:b/>
          <w:vertAlign w:val="superscript"/>
        </w:rPr>
        <w:t>th</w:t>
      </w:r>
      <w:r>
        <w:rPr>
          <w:rFonts w:ascii="Times New Roman" w:hAnsi="Times New Roman" w:cs="Times New Roman"/>
          <w:b/>
        </w:rPr>
        <w:t xml:space="preserve"> November </w:t>
      </w:r>
      <w:r w:rsidRPr="00D81331">
        <w:rPr>
          <w:rFonts w:ascii="Times New Roman" w:hAnsi="Times New Roman" w:cs="Times New Roman"/>
          <w:b/>
        </w:rPr>
        <w:t xml:space="preserve">2018 </w:t>
      </w:r>
      <w:r>
        <w:rPr>
          <w:rFonts w:ascii="Times New Roman" w:hAnsi="Times New Roman" w:cs="Times New Roman"/>
          <w:b/>
        </w:rPr>
        <w:t>5</w:t>
      </w:r>
      <w:r w:rsidRPr="00D81331">
        <w:rPr>
          <w:rFonts w:ascii="Times New Roman" w:hAnsi="Times New Roman" w:cs="Times New Roman"/>
          <w:b/>
        </w:rPr>
        <w:t>.</w:t>
      </w:r>
      <w:r>
        <w:rPr>
          <w:rFonts w:ascii="Times New Roman" w:hAnsi="Times New Roman" w:cs="Times New Roman"/>
          <w:b/>
        </w:rPr>
        <w:t>3</w:t>
      </w:r>
      <w:r w:rsidRPr="00D81331">
        <w:rPr>
          <w:rFonts w:ascii="Times New Roman" w:hAnsi="Times New Roman" w:cs="Times New Roman"/>
          <w:b/>
        </w:rPr>
        <w:t xml:space="preserve">0 p.m. </w:t>
      </w:r>
      <w:r>
        <w:rPr>
          <w:rFonts w:ascii="Times New Roman" w:hAnsi="Times New Roman" w:cs="Times New Roman"/>
          <w:b/>
        </w:rPr>
        <w:t>York Room Central Library</w:t>
      </w:r>
    </w:p>
    <w:p w14:paraId="4B729298" w14:textId="77777777" w:rsidR="00C02A24" w:rsidRPr="00D81331" w:rsidRDefault="00C02A24" w:rsidP="00D81331">
      <w:pPr>
        <w:jc w:val="center"/>
        <w:rPr>
          <w:rFonts w:ascii="Times New Roman" w:hAnsi="Times New Roman" w:cs="Times New Roman"/>
          <w:b/>
        </w:rPr>
      </w:pPr>
    </w:p>
    <w:p w14:paraId="6B420B20" w14:textId="4173AF14" w:rsidR="00D81331" w:rsidRDefault="00D81331" w:rsidP="00D81331">
      <w:pPr>
        <w:jc w:val="center"/>
        <w:rPr>
          <w:rFonts w:ascii="Times New Roman" w:hAnsi="Times New Roman" w:cs="Times New Roman"/>
          <w:b/>
        </w:rPr>
      </w:pPr>
      <w:r w:rsidRPr="00D81331">
        <w:rPr>
          <w:rFonts w:ascii="Times New Roman" w:hAnsi="Times New Roman" w:cs="Times New Roman"/>
          <w:b/>
        </w:rPr>
        <w:t xml:space="preserve">Community Associations: </w:t>
      </w:r>
      <w:r w:rsidR="00C02A24">
        <w:rPr>
          <w:rFonts w:ascii="Times New Roman" w:hAnsi="Times New Roman" w:cs="Times New Roman"/>
          <w:b/>
        </w:rPr>
        <w:t>Untapped</w:t>
      </w:r>
      <w:r w:rsidRPr="00D81331">
        <w:rPr>
          <w:rFonts w:ascii="Times New Roman" w:hAnsi="Times New Roman" w:cs="Times New Roman"/>
          <w:b/>
        </w:rPr>
        <w:t xml:space="preserve"> Potential</w:t>
      </w:r>
    </w:p>
    <w:p w14:paraId="7FFBC342" w14:textId="77777777" w:rsidR="00C02A24" w:rsidRDefault="00C02A24" w:rsidP="00D81331">
      <w:pPr>
        <w:rPr>
          <w:rFonts w:ascii="Times New Roman" w:hAnsi="Times New Roman" w:cs="Times New Roman"/>
          <w:b/>
        </w:rPr>
      </w:pPr>
    </w:p>
    <w:p w14:paraId="7EC41BFD" w14:textId="056E9FF9" w:rsidR="00D81331" w:rsidRPr="00D81331" w:rsidRDefault="00D81331" w:rsidP="00D81331">
      <w:pPr>
        <w:rPr>
          <w:rFonts w:ascii="Times New Roman" w:hAnsi="Times New Roman" w:cs="Times New Roman"/>
          <w:b/>
        </w:rPr>
      </w:pPr>
      <w:r w:rsidRPr="00D81331">
        <w:rPr>
          <w:rFonts w:ascii="Times New Roman" w:hAnsi="Times New Roman" w:cs="Times New Roman"/>
          <w:b/>
        </w:rPr>
        <w:t>Introduction</w:t>
      </w:r>
    </w:p>
    <w:p w14:paraId="32E856DB" w14:textId="77777777" w:rsidR="00C02A24" w:rsidRDefault="00C02A24" w:rsidP="00D81331">
      <w:pPr>
        <w:rPr>
          <w:rFonts w:ascii="Times New Roman" w:hAnsi="Times New Roman" w:cs="Times New Roman"/>
        </w:rPr>
      </w:pPr>
      <w:r>
        <w:rPr>
          <w:rFonts w:ascii="Times New Roman" w:hAnsi="Times New Roman" w:cs="Times New Roman"/>
        </w:rPr>
        <w:t>Before I begin, I would like to challenge your mental maps. And the way I will do it is to introduce t</w:t>
      </w:r>
      <w:r w:rsidR="00D81331" w:rsidRPr="00D81331">
        <w:rPr>
          <w:rFonts w:ascii="Times New Roman" w:hAnsi="Times New Roman" w:cs="Times New Roman"/>
        </w:rPr>
        <w:t>he word “</w:t>
      </w:r>
      <w:proofErr w:type="spellStart"/>
      <w:r w:rsidR="00D81331" w:rsidRPr="00D81331">
        <w:rPr>
          <w:rFonts w:ascii="Times New Roman" w:hAnsi="Times New Roman" w:cs="Times New Roman"/>
        </w:rPr>
        <w:t>glocal</w:t>
      </w:r>
      <w:proofErr w:type="spellEnd"/>
      <w:r w:rsidR="00D81331" w:rsidRPr="00D81331">
        <w:rPr>
          <w:rFonts w:ascii="Times New Roman" w:hAnsi="Times New Roman" w:cs="Times New Roman"/>
        </w:rPr>
        <w:t>”</w:t>
      </w:r>
      <w:r>
        <w:rPr>
          <w:rFonts w:ascii="Times New Roman" w:hAnsi="Times New Roman" w:cs="Times New Roman"/>
        </w:rPr>
        <w:t>.  It</w:t>
      </w:r>
      <w:r w:rsidR="00D81331" w:rsidRPr="00D81331">
        <w:rPr>
          <w:rFonts w:ascii="Times New Roman" w:hAnsi="Times New Roman" w:cs="Times New Roman"/>
        </w:rPr>
        <w:t xml:space="preserve"> is not a particularly happy or catchy one, but it will serve to connect what is being discussed this evening (that is neighbourhoods and local authorities) with what is going on worldwide. </w:t>
      </w:r>
      <w:r>
        <w:rPr>
          <w:rFonts w:ascii="Times New Roman" w:hAnsi="Times New Roman" w:cs="Times New Roman"/>
        </w:rPr>
        <w:t xml:space="preserve">Local and global are inseparably interwoven.  They depend on each other for their very existence. Without a living planet, there is no local life.  Without individuals, households, and communities there can be no human life on the planet. </w:t>
      </w:r>
    </w:p>
    <w:p w14:paraId="4472BA50" w14:textId="0B9783A6" w:rsidR="00D81331" w:rsidRPr="00D81331" w:rsidRDefault="00D81331" w:rsidP="00D81331">
      <w:pPr>
        <w:rPr>
          <w:rFonts w:ascii="Times New Roman" w:hAnsi="Times New Roman" w:cs="Times New Roman"/>
        </w:rPr>
      </w:pPr>
      <w:r w:rsidRPr="00D81331">
        <w:rPr>
          <w:rFonts w:ascii="Times New Roman" w:hAnsi="Times New Roman" w:cs="Times New Roman"/>
        </w:rPr>
        <w:t xml:space="preserve">We could brainstorm this, but here are some pretty obvious and uncontroversial aspects of the context in which we all live, move and have our being:  Electronic communication, social networking and challenges to representative democracy; </w:t>
      </w:r>
      <w:r w:rsidR="00C02A24">
        <w:rPr>
          <w:rFonts w:ascii="Times New Roman" w:hAnsi="Times New Roman" w:cs="Times New Roman"/>
        </w:rPr>
        <w:t xml:space="preserve">Amazon and multi-national corporations uncommitted to helping to sustain neighbourhoods and high streets; </w:t>
      </w:r>
      <w:r w:rsidRPr="00D81331">
        <w:rPr>
          <w:rFonts w:ascii="Times New Roman" w:hAnsi="Times New Roman" w:cs="Times New Roman"/>
        </w:rPr>
        <w:t>issues of personal identity; concern for the future of the planet in the Anthropocene Age</w:t>
      </w:r>
      <w:r w:rsidR="00C02A24">
        <w:rPr>
          <w:rFonts w:ascii="Times New Roman" w:hAnsi="Times New Roman" w:cs="Times New Roman"/>
        </w:rPr>
        <w:t xml:space="preserve"> because of</w:t>
      </w:r>
      <w:r w:rsidRPr="00D81331">
        <w:rPr>
          <w:rFonts w:ascii="Times New Roman" w:hAnsi="Times New Roman" w:cs="Times New Roman"/>
        </w:rPr>
        <w:t xml:space="preserve"> </w:t>
      </w:r>
      <w:r w:rsidR="00C02A24" w:rsidRPr="00D81331">
        <w:rPr>
          <w:rFonts w:ascii="Times New Roman" w:hAnsi="Times New Roman" w:cs="Times New Roman"/>
        </w:rPr>
        <w:t xml:space="preserve">pollution including plastic, rubbish and air quality; searches for new forms of efficient energy; </w:t>
      </w:r>
      <w:r w:rsidRPr="00D81331">
        <w:rPr>
          <w:rFonts w:ascii="Times New Roman" w:hAnsi="Times New Roman" w:cs="Times New Roman"/>
        </w:rPr>
        <w:t xml:space="preserve">trends towards obesity due to changing lifestyles; changing demographics with people living longer and a growing percentage of third age people who have retired from full-time employment; parking problems; changing perception of publicly-funded services; woodland schools and an appreciation of the importance of outdoor activity and play; global travel and migration…for starters! </w:t>
      </w:r>
    </w:p>
    <w:p w14:paraId="589ECBC3" w14:textId="4F9BBAF0" w:rsidR="00D81331" w:rsidRPr="00D81331" w:rsidRDefault="00D81331" w:rsidP="00D81331">
      <w:pPr>
        <w:rPr>
          <w:rFonts w:ascii="Times New Roman" w:hAnsi="Times New Roman" w:cs="Times New Roman"/>
        </w:rPr>
      </w:pPr>
      <w:r w:rsidRPr="00D81331">
        <w:rPr>
          <w:rFonts w:ascii="Times New Roman" w:hAnsi="Times New Roman" w:cs="Times New Roman"/>
        </w:rPr>
        <w:t xml:space="preserve">What I want to say about a </w:t>
      </w:r>
      <w:proofErr w:type="gramStart"/>
      <w:r w:rsidRPr="00D81331">
        <w:rPr>
          <w:rFonts w:ascii="Times New Roman" w:hAnsi="Times New Roman" w:cs="Times New Roman"/>
        </w:rPr>
        <w:t>particular neighbourhood</w:t>
      </w:r>
      <w:proofErr w:type="gramEnd"/>
      <w:r w:rsidR="00C02A24">
        <w:rPr>
          <w:rFonts w:ascii="Times New Roman" w:hAnsi="Times New Roman" w:cs="Times New Roman"/>
        </w:rPr>
        <w:t>, and the borough in which it is located,</w:t>
      </w:r>
      <w:r w:rsidRPr="00D81331">
        <w:rPr>
          <w:rFonts w:ascii="Times New Roman" w:hAnsi="Times New Roman" w:cs="Times New Roman"/>
        </w:rPr>
        <w:t xml:space="preserve"> is set within this context, and I believe chimes with it.  Put simply </w:t>
      </w:r>
      <w:r w:rsidR="00C02A24">
        <w:rPr>
          <w:rFonts w:ascii="Times New Roman" w:hAnsi="Times New Roman" w:cs="Times New Roman"/>
        </w:rPr>
        <w:t>this neighbourhood</w:t>
      </w:r>
      <w:r w:rsidRPr="00D81331">
        <w:rPr>
          <w:rFonts w:ascii="Times New Roman" w:hAnsi="Times New Roman" w:cs="Times New Roman"/>
        </w:rPr>
        <w:t xml:space="preserve"> is going with the grain of history. No neighbourhood or person is an island entire of itself.</w:t>
      </w:r>
      <w:r w:rsidR="00C02A24">
        <w:rPr>
          <w:rFonts w:ascii="Times New Roman" w:hAnsi="Times New Roman" w:cs="Times New Roman"/>
        </w:rPr>
        <w:t xml:space="preserve">  </w:t>
      </w:r>
      <w:proofErr w:type="gramStart"/>
      <w:r w:rsidR="00C02A24">
        <w:rPr>
          <w:rFonts w:ascii="Times New Roman" w:hAnsi="Times New Roman" w:cs="Times New Roman"/>
        </w:rPr>
        <w:t>So</w:t>
      </w:r>
      <w:proofErr w:type="gramEnd"/>
      <w:r w:rsidR="00C02A24">
        <w:rPr>
          <w:rFonts w:ascii="Times New Roman" w:hAnsi="Times New Roman" w:cs="Times New Roman"/>
        </w:rPr>
        <w:t xml:space="preserve"> what I am about to describe is to be heard at all levels.  Is this a model that could be a key to solving some of the seemingly intractable problems that are faced by local and central government, as well as those seeking to work internationally?</w:t>
      </w:r>
      <w:r w:rsidR="00FF3753">
        <w:rPr>
          <w:rFonts w:ascii="Times New Roman" w:hAnsi="Times New Roman" w:cs="Times New Roman"/>
        </w:rPr>
        <w:t xml:space="preserve">  Could this be your neighbourhood, I wonder?</w:t>
      </w:r>
    </w:p>
    <w:p w14:paraId="4B63620F" w14:textId="77777777" w:rsidR="00C02A24" w:rsidRDefault="00C02A24" w:rsidP="00D81331">
      <w:pPr>
        <w:rPr>
          <w:rFonts w:ascii="Times New Roman" w:hAnsi="Times New Roman" w:cs="Times New Roman"/>
          <w:b/>
        </w:rPr>
      </w:pPr>
      <w:bookmarkStart w:id="0" w:name="_GoBack"/>
      <w:bookmarkEnd w:id="0"/>
    </w:p>
    <w:p w14:paraId="5EFBEE4D" w14:textId="77CE9628" w:rsidR="00D81331" w:rsidRPr="00D81331" w:rsidRDefault="00D81331" w:rsidP="00D81331">
      <w:pPr>
        <w:rPr>
          <w:rFonts w:ascii="Times New Roman" w:hAnsi="Times New Roman" w:cs="Times New Roman"/>
          <w:b/>
        </w:rPr>
      </w:pPr>
      <w:r w:rsidRPr="00D81331">
        <w:rPr>
          <w:rFonts w:ascii="Times New Roman" w:hAnsi="Times New Roman" w:cs="Times New Roman"/>
          <w:b/>
        </w:rPr>
        <w:t>Some Background to the Maybank Area</w:t>
      </w:r>
    </w:p>
    <w:p w14:paraId="01F1EEDF" w14:textId="5A81C8BB" w:rsidR="00D81331" w:rsidRPr="00D81331" w:rsidRDefault="00D81331" w:rsidP="00D81331">
      <w:pPr>
        <w:rPr>
          <w:rFonts w:ascii="Times New Roman" w:hAnsi="Times New Roman" w:cs="Times New Roman"/>
        </w:rPr>
      </w:pPr>
      <w:r w:rsidRPr="00D81331">
        <w:rPr>
          <w:rFonts w:ascii="Times New Roman" w:hAnsi="Times New Roman" w:cs="Times New Roman"/>
        </w:rPr>
        <w:t xml:space="preserve">A short ride from here on the 123 bus would bring you to South Woodford, which is virtually coterminous with the postal district E18, and surrounded by Woodford </w:t>
      </w:r>
      <w:r w:rsidR="00C02A24">
        <w:rPr>
          <w:rFonts w:ascii="Times New Roman" w:hAnsi="Times New Roman" w:cs="Times New Roman"/>
        </w:rPr>
        <w:t xml:space="preserve">Green, Woodford </w:t>
      </w:r>
      <w:r w:rsidRPr="00D81331">
        <w:rPr>
          <w:rFonts w:ascii="Times New Roman" w:hAnsi="Times New Roman" w:cs="Times New Roman"/>
        </w:rPr>
        <w:t>Bridge, Wanstead, and Waltham Forest.  It has the Central Line railway cutting through it from south to north, and the A406 from east to west, and is bounded by the River Roding and M11 on the East.  It was formerly part of the borough of Wanstead and Woodford, and still looks to George Lane rather than Ilford or Woodford as its natural hub.</w:t>
      </w:r>
    </w:p>
    <w:p w14:paraId="5DE15BC3" w14:textId="4C25F71C" w:rsidR="00C02A24" w:rsidRPr="00D81331" w:rsidRDefault="00D81331" w:rsidP="00D81331">
      <w:pPr>
        <w:rPr>
          <w:rFonts w:ascii="Times New Roman" w:hAnsi="Times New Roman" w:cs="Times New Roman"/>
        </w:rPr>
      </w:pPr>
      <w:r w:rsidRPr="00D81331">
        <w:rPr>
          <w:rFonts w:ascii="Times New Roman" w:hAnsi="Times New Roman" w:cs="Times New Roman"/>
        </w:rPr>
        <w:t xml:space="preserve">It had found ways of </w:t>
      </w:r>
      <w:r w:rsidR="00C02A24">
        <w:rPr>
          <w:rFonts w:ascii="Times New Roman" w:hAnsi="Times New Roman" w:cs="Times New Roman"/>
        </w:rPr>
        <w:t xml:space="preserve">adapting to and </w:t>
      </w:r>
      <w:r w:rsidRPr="00D81331">
        <w:rPr>
          <w:rFonts w:ascii="Times New Roman" w:hAnsi="Times New Roman" w:cs="Times New Roman"/>
        </w:rPr>
        <w:t>coping with the challenges of local government reorganisation, the A406, the M11 as communities do, and much of it continues to do so.  But there was one part of South Woodford, mostly London E18 (but with a sliver of Woodford Green) that is nearer George Lane</w:t>
      </w:r>
      <w:r w:rsidR="00C02A24">
        <w:rPr>
          <w:rFonts w:ascii="Times New Roman" w:hAnsi="Times New Roman" w:cs="Times New Roman"/>
        </w:rPr>
        <w:t>,</w:t>
      </w:r>
      <w:r w:rsidRPr="00D81331">
        <w:rPr>
          <w:rFonts w:ascii="Times New Roman" w:hAnsi="Times New Roman" w:cs="Times New Roman"/>
        </w:rPr>
        <w:t xml:space="preserve"> rather than Woodford station</w:t>
      </w:r>
      <w:r w:rsidR="00C02A24">
        <w:rPr>
          <w:rFonts w:ascii="Times New Roman" w:hAnsi="Times New Roman" w:cs="Times New Roman"/>
        </w:rPr>
        <w:t>,</w:t>
      </w:r>
      <w:r w:rsidRPr="00D81331">
        <w:rPr>
          <w:rFonts w:ascii="Times New Roman" w:hAnsi="Times New Roman" w:cs="Times New Roman"/>
        </w:rPr>
        <w:t xml:space="preserve"> that </w:t>
      </w:r>
      <w:r w:rsidR="00C02A24">
        <w:rPr>
          <w:rFonts w:ascii="Times New Roman" w:hAnsi="Times New Roman" w:cs="Times New Roman"/>
        </w:rPr>
        <w:t>40 years ago</w:t>
      </w:r>
      <w:r w:rsidR="00C02A24" w:rsidRPr="00D81331">
        <w:rPr>
          <w:rFonts w:ascii="Times New Roman" w:hAnsi="Times New Roman" w:cs="Times New Roman"/>
        </w:rPr>
        <w:t xml:space="preserve"> </w:t>
      </w:r>
      <w:r w:rsidRPr="00D81331">
        <w:rPr>
          <w:rFonts w:ascii="Times New Roman" w:hAnsi="Times New Roman" w:cs="Times New Roman"/>
        </w:rPr>
        <w:t xml:space="preserve">found itself virtually cut off from </w:t>
      </w:r>
      <w:r w:rsidR="00C02A24">
        <w:rPr>
          <w:rFonts w:ascii="Times New Roman" w:hAnsi="Times New Roman" w:cs="Times New Roman"/>
        </w:rPr>
        <w:t xml:space="preserve">George Lane and much of </w:t>
      </w:r>
      <w:r w:rsidRPr="00D81331">
        <w:rPr>
          <w:rFonts w:ascii="Times New Roman" w:hAnsi="Times New Roman" w:cs="Times New Roman"/>
        </w:rPr>
        <w:t>the rest of the physical world</w:t>
      </w:r>
      <w:r w:rsidR="00C02A24">
        <w:rPr>
          <w:rFonts w:ascii="Times New Roman" w:hAnsi="Times New Roman" w:cs="Times New Roman"/>
        </w:rPr>
        <w:t xml:space="preserve">.  This exclusion was caused </w:t>
      </w:r>
      <w:r w:rsidRPr="00D81331">
        <w:rPr>
          <w:rFonts w:ascii="Times New Roman" w:hAnsi="Times New Roman" w:cs="Times New Roman"/>
        </w:rPr>
        <w:t>by the major road and motorway developments in the 1970s</w:t>
      </w:r>
      <w:r w:rsidR="00C02A24">
        <w:rPr>
          <w:rFonts w:ascii="Times New Roman" w:hAnsi="Times New Roman" w:cs="Times New Roman"/>
        </w:rPr>
        <w:t>.</w:t>
      </w:r>
      <w:r w:rsidRPr="00D81331">
        <w:rPr>
          <w:rFonts w:ascii="Times New Roman" w:hAnsi="Times New Roman" w:cs="Times New Roman"/>
        </w:rPr>
        <w:t xml:space="preserve">  The barrier is </w:t>
      </w:r>
      <w:r w:rsidR="00C02A24">
        <w:rPr>
          <w:rFonts w:ascii="Times New Roman" w:hAnsi="Times New Roman" w:cs="Times New Roman"/>
        </w:rPr>
        <w:t xml:space="preserve">impressive by any standards.  It is </w:t>
      </w:r>
      <w:r w:rsidRPr="00D81331">
        <w:rPr>
          <w:rFonts w:ascii="Times New Roman" w:hAnsi="Times New Roman" w:cs="Times New Roman"/>
        </w:rPr>
        <w:t xml:space="preserve">100 metres </w:t>
      </w:r>
      <w:proofErr w:type="gramStart"/>
      <w:r w:rsidRPr="00D81331">
        <w:rPr>
          <w:rFonts w:ascii="Times New Roman" w:hAnsi="Times New Roman" w:cs="Times New Roman"/>
        </w:rPr>
        <w:t>wide, and</w:t>
      </w:r>
      <w:proofErr w:type="gramEnd"/>
      <w:r w:rsidRPr="00D81331">
        <w:rPr>
          <w:rFonts w:ascii="Times New Roman" w:hAnsi="Times New Roman" w:cs="Times New Roman"/>
        </w:rPr>
        <w:t xml:space="preserve"> resembles the Berlin Wall when seen from the end of Maybank Road, which used to be the main artery between the neighbourhood and its heart.  What is more, houses and flats were demolished, along with a post office and eight shops, a garage, a local meeting place, Child’s Corner, </w:t>
      </w:r>
      <w:r w:rsidRPr="00D81331">
        <w:rPr>
          <w:rFonts w:ascii="Times New Roman" w:hAnsi="Times New Roman" w:cs="Times New Roman"/>
        </w:rPr>
        <w:lastRenderedPageBreak/>
        <w:t xml:space="preserve">and the iconic pub nicknamed after its owner, Charlie Brown, but </w:t>
      </w:r>
      <w:r w:rsidR="00C02A24">
        <w:rPr>
          <w:rFonts w:ascii="Times New Roman" w:hAnsi="Times New Roman" w:cs="Times New Roman"/>
        </w:rPr>
        <w:t>in fact called</w:t>
      </w:r>
      <w:r w:rsidRPr="00D81331">
        <w:rPr>
          <w:rFonts w:ascii="Times New Roman" w:hAnsi="Times New Roman" w:cs="Times New Roman"/>
        </w:rPr>
        <w:t xml:space="preserve"> The Roundabout.</w:t>
      </w:r>
      <w:r w:rsidR="00C02A24">
        <w:rPr>
          <w:rFonts w:ascii="Times New Roman" w:hAnsi="Times New Roman" w:cs="Times New Roman"/>
        </w:rPr>
        <w:t xml:space="preserve"> (In passing you can see why the name Charlie Brown is more helpful to those wanting to know where they are, than “the roundabout”!  And in case there is any doubt, Charlie Brown was not a Schulz cartoon character, but a publican from Limehouse.)</w:t>
      </w:r>
    </w:p>
    <w:p w14:paraId="08015C78" w14:textId="37952BBD" w:rsidR="00D81331" w:rsidRPr="00D81331" w:rsidRDefault="00D81331" w:rsidP="00D81331">
      <w:pPr>
        <w:rPr>
          <w:rFonts w:ascii="Times New Roman" w:hAnsi="Times New Roman" w:cs="Times New Roman"/>
        </w:rPr>
      </w:pPr>
      <w:r w:rsidRPr="00D81331">
        <w:rPr>
          <w:rFonts w:ascii="Times New Roman" w:hAnsi="Times New Roman" w:cs="Times New Roman"/>
        </w:rPr>
        <w:t xml:space="preserve">This </w:t>
      </w:r>
      <w:r w:rsidR="00C02A24">
        <w:rPr>
          <w:rFonts w:ascii="Times New Roman" w:hAnsi="Times New Roman" w:cs="Times New Roman"/>
        </w:rPr>
        <w:t xml:space="preserve">isolated </w:t>
      </w:r>
      <w:r w:rsidRPr="00D81331">
        <w:rPr>
          <w:rFonts w:ascii="Times New Roman" w:hAnsi="Times New Roman" w:cs="Times New Roman"/>
        </w:rPr>
        <w:t>neighbourhood comprise</w:t>
      </w:r>
      <w:r w:rsidR="00C02A24">
        <w:rPr>
          <w:rFonts w:ascii="Times New Roman" w:hAnsi="Times New Roman" w:cs="Times New Roman"/>
        </w:rPr>
        <w:t>s</w:t>
      </w:r>
      <w:r w:rsidRPr="00D81331">
        <w:rPr>
          <w:rFonts w:ascii="Times New Roman" w:hAnsi="Times New Roman" w:cs="Times New Roman"/>
        </w:rPr>
        <w:t xml:space="preserve"> about 1000 dwellings, 3,000 residents, and over thirty businesses.  There was one place of Christian worship, a park, a charity founded in 1899 called Mill Grove, and some council-run allotments.  The area had no name (which is a pretty serious state of affairs for any neighbourhood), and so </w:t>
      </w:r>
      <w:r w:rsidR="00C02A24">
        <w:rPr>
          <w:rFonts w:ascii="Times New Roman" w:hAnsi="Times New Roman" w:cs="Times New Roman"/>
        </w:rPr>
        <w:t>it follows that</w:t>
      </w:r>
      <w:r w:rsidRPr="00D81331">
        <w:rPr>
          <w:rFonts w:ascii="Times New Roman" w:hAnsi="Times New Roman" w:cs="Times New Roman"/>
        </w:rPr>
        <w:t xml:space="preserve"> are no signposts to anyone from outside seeking to reach it: </w:t>
      </w:r>
      <w:r w:rsidR="00C02A24">
        <w:rPr>
          <w:rFonts w:ascii="Times New Roman" w:hAnsi="Times New Roman" w:cs="Times New Roman"/>
        </w:rPr>
        <w:t>any signs that exist</w:t>
      </w:r>
      <w:r w:rsidRPr="00D81331">
        <w:rPr>
          <w:rFonts w:ascii="Times New Roman" w:hAnsi="Times New Roman" w:cs="Times New Roman"/>
        </w:rPr>
        <w:t xml:space="preserve"> point to “South Woodford” which is, of course, the other side of the “Berlin Wall” (not my term, but coined by a local resident).  The only way to get to George Lane by vehicle is via Charlie Brown’s Roundabout; and when walking by going through an underpass of 100 metres where there have been muggings, flooding and graffiti</w:t>
      </w:r>
      <w:r w:rsidR="00C02A24">
        <w:rPr>
          <w:rFonts w:ascii="Times New Roman" w:hAnsi="Times New Roman" w:cs="Times New Roman"/>
        </w:rPr>
        <w:t>, or up a concrete path and steps alongside the North Circular to the High Road</w:t>
      </w:r>
      <w:r w:rsidRPr="00D81331">
        <w:rPr>
          <w:rFonts w:ascii="Times New Roman" w:hAnsi="Times New Roman" w:cs="Times New Roman"/>
        </w:rPr>
        <w:t xml:space="preserve">.  </w:t>
      </w:r>
    </w:p>
    <w:p w14:paraId="37451CA5" w14:textId="77777777" w:rsidR="00D81331" w:rsidRPr="00D81331" w:rsidRDefault="00D81331" w:rsidP="00D81331">
      <w:pPr>
        <w:rPr>
          <w:rFonts w:ascii="Times New Roman" w:hAnsi="Times New Roman" w:cs="Times New Roman"/>
        </w:rPr>
      </w:pPr>
    </w:p>
    <w:p w14:paraId="7168B07E" w14:textId="77777777" w:rsidR="00D81331" w:rsidRPr="00D81331" w:rsidRDefault="00D81331" w:rsidP="00D81331">
      <w:pPr>
        <w:rPr>
          <w:rFonts w:ascii="Times New Roman" w:hAnsi="Times New Roman" w:cs="Times New Roman"/>
          <w:b/>
        </w:rPr>
      </w:pPr>
      <w:r w:rsidRPr="00D81331">
        <w:rPr>
          <w:rFonts w:ascii="Times New Roman" w:hAnsi="Times New Roman" w:cs="Times New Roman"/>
          <w:b/>
        </w:rPr>
        <w:t>The Maybank Community Association</w:t>
      </w:r>
    </w:p>
    <w:p w14:paraId="5847C7B6" w14:textId="77777777" w:rsidR="00D81331" w:rsidRPr="00D81331" w:rsidRDefault="00D81331" w:rsidP="00D81331">
      <w:pPr>
        <w:rPr>
          <w:rFonts w:ascii="Times New Roman" w:hAnsi="Times New Roman" w:cs="Times New Roman"/>
        </w:rPr>
      </w:pPr>
      <w:r w:rsidRPr="00D81331">
        <w:rPr>
          <w:rFonts w:ascii="Times New Roman" w:hAnsi="Times New Roman" w:cs="Times New Roman"/>
        </w:rPr>
        <w:t>The formation of MCA almost exactly forty years ago was a response to an existential crisis for this neighbourhood. Though shocked and angry, the local people decided to accept what could not be changed, and to work for a better future together with anyone who was willing to help to change what they could.</w:t>
      </w:r>
    </w:p>
    <w:p w14:paraId="54C5675C" w14:textId="33A3E02B" w:rsidR="00D81331" w:rsidRPr="00D81331" w:rsidRDefault="00D81331" w:rsidP="00D81331">
      <w:pPr>
        <w:rPr>
          <w:rFonts w:ascii="Times New Roman" w:hAnsi="Times New Roman" w:cs="Times New Roman"/>
        </w:rPr>
      </w:pPr>
      <w:r w:rsidRPr="00D81331">
        <w:rPr>
          <w:rFonts w:ascii="Times New Roman" w:hAnsi="Times New Roman" w:cs="Times New Roman"/>
        </w:rPr>
        <w:t xml:space="preserve">It is significant for tonight’s meeting that Redbridge Council was one of those groups.  Providentially in 1977 Redbridge was working on its borough local plan, and so </w:t>
      </w:r>
      <w:r w:rsidR="00C02A24">
        <w:rPr>
          <w:rFonts w:ascii="Times New Roman" w:hAnsi="Times New Roman" w:cs="Times New Roman"/>
        </w:rPr>
        <w:t>the Chief Executive, Geoff Price, and the Planning Officer Walter Patterson were</w:t>
      </w:r>
      <w:r w:rsidRPr="00D81331">
        <w:rPr>
          <w:rFonts w:ascii="Times New Roman" w:hAnsi="Times New Roman" w:cs="Times New Roman"/>
        </w:rPr>
        <w:t xml:space="preserve"> very interested to learn that MCA was determined to work at a plan of its own for the local neighbourhood.  MCA had a vision with three named elements which it called</w:t>
      </w:r>
      <w:r w:rsidR="00C02A24">
        <w:rPr>
          <w:rFonts w:ascii="Times New Roman" w:hAnsi="Times New Roman" w:cs="Times New Roman"/>
        </w:rPr>
        <w:t>:</w:t>
      </w:r>
      <w:r w:rsidRPr="00D81331">
        <w:rPr>
          <w:rFonts w:ascii="Times New Roman" w:hAnsi="Times New Roman" w:cs="Times New Roman"/>
        </w:rPr>
        <w:t xml:space="preserve"> social, environmental and welfare.  There is a history</w:t>
      </w:r>
      <w:r w:rsidR="00C02A24">
        <w:rPr>
          <w:rFonts w:ascii="Times New Roman" w:hAnsi="Times New Roman" w:cs="Times New Roman"/>
        </w:rPr>
        <w:t>, on the cusp of being published,</w:t>
      </w:r>
      <w:r w:rsidRPr="00D81331">
        <w:rPr>
          <w:rFonts w:ascii="Times New Roman" w:hAnsi="Times New Roman" w:cs="Times New Roman"/>
        </w:rPr>
        <w:t xml:space="preserve"> that charts how it went about seeking to develop each of these. Because you will shortly be able to read the story at your leisure, I would like to mention three examples of social action or social experiments that could well be of relevance to many other communities in the years to come.  One is about a footbridge, the second about a park, and the third about social care.</w:t>
      </w:r>
    </w:p>
    <w:p w14:paraId="341B10E2" w14:textId="77777777" w:rsidR="00D81331" w:rsidRPr="00D81331" w:rsidRDefault="00D81331" w:rsidP="00D81331">
      <w:pPr>
        <w:rPr>
          <w:rFonts w:ascii="Times New Roman" w:hAnsi="Times New Roman" w:cs="Times New Roman"/>
          <w:b/>
        </w:rPr>
      </w:pPr>
    </w:p>
    <w:p w14:paraId="0D638D7D" w14:textId="77777777" w:rsidR="00D81331" w:rsidRPr="00D81331" w:rsidRDefault="00D81331" w:rsidP="00D81331">
      <w:pPr>
        <w:rPr>
          <w:rFonts w:ascii="Times New Roman" w:hAnsi="Times New Roman" w:cs="Times New Roman"/>
          <w:b/>
        </w:rPr>
      </w:pPr>
      <w:r w:rsidRPr="00D81331">
        <w:rPr>
          <w:rFonts w:ascii="Times New Roman" w:hAnsi="Times New Roman" w:cs="Times New Roman"/>
          <w:b/>
        </w:rPr>
        <w:t>The Footbridge</w:t>
      </w:r>
    </w:p>
    <w:p w14:paraId="3F37B0A7" w14:textId="6601AD40" w:rsidR="00D81331" w:rsidRPr="00D81331" w:rsidRDefault="00D81331" w:rsidP="00D81331">
      <w:pPr>
        <w:rPr>
          <w:rFonts w:ascii="Times New Roman" w:hAnsi="Times New Roman" w:cs="Times New Roman"/>
        </w:rPr>
      </w:pPr>
      <w:r w:rsidRPr="00D81331">
        <w:rPr>
          <w:rFonts w:ascii="Times New Roman" w:hAnsi="Times New Roman" w:cs="Times New Roman"/>
        </w:rPr>
        <w:t>We had to campaign over a long period, and to do so vigorously, to ensure that the one footbridge</w:t>
      </w:r>
      <w:r w:rsidR="00C02A24">
        <w:rPr>
          <w:rFonts w:ascii="Times New Roman" w:hAnsi="Times New Roman" w:cs="Times New Roman"/>
        </w:rPr>
        <w:t xml:space="preserve"> over the Central Line railway </w:t>
      </w:r>
      <w:r w:rsidRPr="00D81331">
        <w:rPr>
          <w:rFonts w:ascii="Times New Roman" w:hAnsi="Times New Roman" w:cs="Times New Roman"/>
        </w:rPr>
        <w:t xml:space="preserve">was </w:t>
      </w:r>
      <w:proofErr w:type="gramStart"/>
      <w:r w:rsidRPr="00D81331">
        <w:rPr>
          <w:rFonts w:ascii="Times New Roman" w:hAnsi="Times New Roman" w:cs="Times New Roman"/>
        </w:rPr>
        <w:t>retained</w:t>
      </w:r>
      <w:r w:rsidR="00C02A24">
        <w:rPr>
          <w:rFonts w:ascii="Times New Roman" w:hAnsi="Times New Roman" w:cs="Times New Roman"/>
        </w:rPr>
        <w:t xml:space="preserve">, </w:t>
      </w:r>
      <w:r w:rsidRPr="00D81331">
        <w:rPr>
          <w:rFonts w:ascii="Times New Roman" w:hAnsi="Times New Roman" w:cs="Times New Roman"/>
        </w:rPr>
        <w:t xml:space="preserve"> and</w:t>
      </w:r>
      <w:proofErr w:type="gramEnd"/>
      <w:r w:rsidRPr="00D81331">
        <w:rPr>
          <w:rFonts w:ascii="Times New Roman" w:hAnsi="Times New Roman" w:cs="Times New Roman"/>
        </w:rPr>
        <w:t xml:space="preserve"> </w:t>
      </w:r>
      <w:r w:rsidR="00C02A24">
        <w:rPr>
          <w:rFonts w:ascii="Times New Roman" w:hAnsi="Times New Roman" w:cs="Times New Roman"/>
        </w:rPr>
        <w:t xml:space="preserve">then </w:t>
      </w:r>
      <w:r w:rsidRPr="00D81331">
        <w:rPr>
          <w:rFonts w:ascii="Times New Roman" w:hAnsi="Times New Roman" w:cs="Times New Roman"/>
        </w:rPr>
        <w:t>improved, to give access to those needing a ramp.  If we had accepted what the authorities (London Transport and Redbridge) told us, it would no longer be there. Patrick Jenkin who was then the local MP told me he was shocked by the strident language the local people were using in pursuit of their cause.  I told him that the footbridge was a life-line to the Maybank Community, and when life is threatened there is a reflex reaction triggered in self-defence.  It’s now obvious to everyone that to remove it would have been a non-sense, not least to the two local schools, Churchfields and Woodbridge.  But the local people understood the issue better than planners and outsiders.</w:t>
      </w:r>
      <w:r w:rsidR="00C02A24">
        <w:rPr>
          <w:rFonts w:ascii="Times New Roman" w:hAnsi="Times New Roman" w:cs="Times New Roman"/>
        </w:rPr>
        <w:t xml:space="preserve">  (As a matter of historical record, the old bridge was not wasted, but sits astride the old central line near Ongar, where steam trains now carry enthusiasts.) </w:t>
      </w:r>
    </w:p>
    <w:p w14:paraId="5680D201" w14:textId="77777777" w:rsidR="00D81331" w:rsidRPr="00D81331" w:rsidRDefault="00D81331" w:rsidP="00D81331">
      <w:pPr>
        <w:rPr>
          <w:rFonts w:ascii="Times New Roman" w:hAnsi="Times New Roman" w:cs="Times New Roman"/>
          <w:b/>
        </w:rPr>
      </w:pPr>
    </w:p>
    <w:p w14:paraId="27055A50" w14:textId="77777777" w:rsidR="00D81331" w:rsidRPr="00D81331" w:rsidRDefault="00D81331" w:rsidP="00D81331">
      <w:pPr>
        <w:rPr>
          <w:rFonts w:ascii="Times New Roman" w:hAnsi="Times New Roman" w:cs="Times New Roman"/>
          <w:b/>
        </w:rPr>
      </w:pPr>
      <w:r w:rsidRPr="00D81331">
        <w:rPr>
          <w:rFonts w:ascii="Times New Roman" w:hAnsi="Times New Roman" w:cs="Times New Roman"/>
          <w:b/>
        </w:rPr>
        <w:t>The Park</w:t>
      </w:r>
    </w:p>
    <w:p w14:paraId="136682C3" w14:textId="7144BF6D" w:rsidR="00D81331" w:rsidRPr="00D81331" w:rsidRDefault="00D81331" w:rsidP="00D81331">
      <w:pPr>
        <w:rPr>
          <w:rFonts w:ascii="Times New Roman" w:hAnsi="Times New Roman" w:cs="Times New Roman"/>
        </w:rPr>
      </w:pPr>
      <w:r w:rsidRPr="00D81331">
        <w:rPr>
          <w:rFonts w:ascii="Times New Roman" w:hAnsi="Times New Roman" w:cs="Times New Roman"/>
        </w:rPr>
        <w:t>Then there is the story of the local park, Elmhurst Gardens</w:t>
      </w:r>
      <w:r w:rsidR="00C02A24">
        <w:rPr>
          <w:rFonts w:ascii="Times New Roman" w:hAnsi="Times New Roman" w:cs="Times New Roman"/>
        </w:rPr>
        <w:t>, a small facility with tennis courts, a bowling green, open space, a playground, set within trees, shrubs and flowers</w:t>
      </w:r>
      <w:r w:rsidRPr="00D81331">
        <w:rPr>
          <w:rFonts w:ascii="Times New Roman" w:hAnsi="Times New Roman" w:cs="Times New Roman"/>
        </w:rPr>
        <w:t xml:space="preserve">.  During the early part </w:t>
      </w:r>
      <w:r w:rsidRPr="00D81331">
        <w:rPr>
          <w:rFonts w:ascii="Times New Roman" w:hAnsi="Times New Roman" w:cs="Times New Roman"/>
        </w:rPr>
        <w:lastRenderedPageBreak/>
        <w:t>of the forty years the Council saw its role in running the park in very traditional terms: it was a local authority park provided for local people.  The Council owned and maintained it, the local people used it.  Now all that has changed</w:t>
      </w:r>
      <w:r w:rsidR="00C02A24">
        <w:rPr>
          <w:rFonts w:ascii="Times New Roman" w:hAnsi="Times New Roman" w:cs="Times New Roman"/>
        </w:rPr>
        <w:t>, not least because of financial constraints on the council</w:t>
      </w:r>
      <w:r w:rsidRPr="00D81331">
        <w:rPr>
          <w:rFonts w:ascii="Times New Roman" w:hAnsi="Times New Roman" w:cs="Times New Roman"/>
        </w:rPr>
        <w:t xml:space="preserve">.  Through local action and engagement notably through the Friends of Elmhurst Gardens, the park has Green Flag status, and </w:t>
      </w:r>
      <w:r w:rsidR="00C02A24">
        <w:rPr>
          <w:rFonts w:ascii="Times New Roman" w:hAnsi="Times New Roman" w:cs="Times New Roman"/>
        </w:rPr>
        <w:t>earlier this year</w:t>
      </w:r>
      <w:r w:rsidRPr="00D81331">
        <w:rPr>
          <w:rFonts w:ascii="Times New Roman" w:hAnsi="Times New Roman" w:cs="Times New Roman"/>
        </w:rPr>
        <w:t xml:space="preserve"> saw a thrilling Easter Egg Hunt with hundreds of children and families enjoying shared or common space.  The </w:t>
      </w:r>
      <w:r w:rsidR="00C02A24">
        <w:rPr>
          <w:rFonts w:ascii="Times New Roman" w:hAnsi="Times New Roman" w:cs="Times New Roman"/>
        </w:rPr>
        <w:t xml:space="preserve">part-time </w:t>
      </w:r>
      <w:r w:rsidRPr="00D81331">
        <w:rPr>
          <w:rFonts w:ascii="Times New Roman" w:hAnsi="Times New Roman" w:cs="Times New Roman"/>
        </w:rPr>
        <w:t>local park-keeper is at the interface of a creative partnership between local authority and local people.  It doesn’t take a genius to see that this is good news all round!  It just took a long time, including what is sometimes called “austerity”, for the Council</w:t>
      </w:r>
      <w:r w:rsidR="00C02A24">
        <w:rPr>
          <w:rFonts w:ascii="Times New Roman" w:hAnsi="Times New Roman" w:cs="Times New Roman"/>
        </w:rPr>
        <w:t xml:space="preserve"> as a body</w:t>
      </w:r>
      <w:r w:rsidRPr="00D81331">
        <w:rPr>
          <w:rFonts w:ascii="Times New Roman" w:hAnsi="Times New Roman" w:cs="Times New Roman"/>
        </w:rPr>
        <w:t xml:space="preserve"> to come </w:t>
      </w:r>
      <w:r w:rsidR="00C02A24">
        <w:rPr>
          <w:rFonts w:ascii="Times New Roman" w:hAnsi="Times New Roman" w:cs="Times New Roman"/>
        </w:rPr>
        <w:t>a</w:t>
      </w:r>
      <w:r w:rsidRPr="00D81331">
        <w:rPr>
          <w:rFonts w:ascii="Times New Roman" w:hAnsi="Times New Roman" w:cs="Times New Roman"/>
        </w:rPr>
        <w:t>round</w:t>
      </w:r>
      <w:r w:rsidR="00C02A24">
        <w:rPr>
          <w:rFonts w:ascii="Times New Roman" w:hAnsi="Times New Roman" w:cs="Times New Roman"/>
        </w:rPr>
        <w:t xml:space="preserve"> to see what local people, including local councillors had known for a generation</w:t>
      </w:r>
      <w:r w:rsidRPr="00D81331">
        <w:rPr>
          <w:rFonts w:ascii="Times New Roman" w:hAnsi="Times New Roman" w:cs="Times New Roman"/>
        </w:rPr>
        <w:t>.</w:t>
      </w:r>
      <w:r w:rsidR="00C02A24">
        <w:rPr>
          <w:rFonts w:ascii="Times New Roman" w:hAnsi="Times New Roman" w:cs="Times New Roman"/>
        </w:rPr>
        <w:t xml:space="preserve">  This is surely how the future will look in one form or another.</w:t>
      </w:r>
    </w:p>
    <w:p w14:paraId="5EB32231" w14:textId="77777777" w:rsidR="00D81331" w:rsidRPr="00D81331" w:rsidRDefault="00D81331" w:rsidP="00D81331">
      <w:pPr>
        <w:rPr>
          <w:rFonts w:ascii="Times New Roman" w:hAnsi="Times New Roman" w:cs="Times New Roman"/>
        </w:rPr>
      </w:pPr>
    </w:p>
    <w:p w14:paraId="1933AA37" w14:textId="77777777" w:rsidR="00D81331" w:rsidRPr="00D81331" w:rsidRDefault="00D81331" w:rsidP="00D81331">
      <w:pPr>
        <w:rPr>
          <w:rFonts w:ascii="Times New Roman" w:hAnsi="Times New Roman" w:cs="Times New Roman"/>
          <w:b/>
        </w:rPr>
      </w:pPr>
      <w:proofErr w:type="spellStart"/>
      <w:r w:rsidRPr="00D81331">
        <w:rPr>
          <w:rFonts w:ascii="Times New Roman" w:hAnsi="Times New Roman" w:cs="Times New Roman"/>
          <w:b/>
        </w:rPr>
        <w:t>Maycare</w:t>
      </w:r>
      <w:proofErr w:type="spellEnd"/>
    </w:p>
    <w:p w14:paraId="4324D10B" w14:textId="77777777" w:rsidR="00C02A24" w:rsidRDefault="00D81331" w:rsidP="00D81331">
      <w:pPr>
        <w:rPr>
          <w:rFonts w:ascii="Times New Roman" w:hAnsi="Times New Roman" w:cs="Times New Roman"/>
        </w:rPr>
      </w:pPr>
      <w:r w:rsidRPr="00D81331">
        <w:rPr>
          <w:rFonts w:ascii="Times New Roman" w:hAnsi="Times New Roman" w:cs="Times New Roman"/>
        </w:rPr>
        <w:t xml:space="preserve">Then there is the initiative MCA took called </w:t>
      </w:r>
      <w:proofErr w:type="spellStart"/>
      <w:r w:rsidRPr="00D81331">
        <w:rPr>
          <w:rFonts w:ascii="Times New Roman" w:hAnsi="Times New Roman" w:cs="Times New Roman"/>
        </w:rPr>
        <w:t>Maycare</w:t>
      </w:r>
      <w:proofErr w:type="spellEnd"/>
      <w:r w:rsidRPr="00D81331">
        <w:rPr>
          <w:rFonts w:ascii="Times New Roman" w:hAnsi="Times New Roman" w:cs="Times New Roman"/>
        </w:rPr>
        <w:t>.  The idea was a simple one: there was a 24/7 telephone service provided by a local resident</w:t>
      </w:r>
      <w:r w:rsidR="00C02A24">
        <w:rPr>
          <w:rFonts w:ascii="Times New Roman" w:hAnsi="Times New Roman" w:cs="Times New Roman"/>
        </w:rPr>
        <w:t>, who was housebound due to a physical disability</w:t>
      </w:r>
      <w:r w:rsidRPr="00D81331">
        <w:rPr>
          <w:rFonts w:ascii="Times New Roman" w:hAnsi="Times New Roman" w:cs="Times New Roman"/>
        </w:rPr>
        <w:t xml:space="preserve">.  She </w:t>
      </w:r>
      <w:r w:rsidR="00C02A24">
        <w:rPr>
          <w:rFonts w:ascii="Times New Roman" w:hAnsi="Times New Roman" w:cs="Times New Roman"/>
        </w:rPr>
        <w:t>was given</w:t>
      </w:r>
      <w:r w:rsidRPr="00D81331">
        <w:rPr>
          <w:rFonts w:ascii="Times New Roman" w:hAnsi="Times New Roman" w:cs="Times New Roman"/>
        </w:rPr>
        <w:t xml:space="preserve"> personal and professional support</w:t>
      </w:r>
      <w:r w:rsidR="00C02A24">
        <w:rPr>
          <w:rFonts w:ascii="Times New Roman" w:hAnsi="Times New Roman" w:cs="Times New Roman"/>
        </w:rPr>
        <w:t>,</w:t>
      </w:r>
      <w:r w:rsidRPr="00D81331">
        <w:rPr>
          <w:rFonts w:ascii="Times New Roman" w:hAnsi="Times New Roman" w:cs="Times New Roman"/>
        </w:rPr>
        <w:t xml:space="preserve"> a</w:t>
      </w:r>
      <w:r w:rsidR="00C02A24">
        <w:rPr>
          <w:rFonts w:ascii="Times New Roman" w:hAnsi="Times New Roman" w:cs="Times New Roman"/>
        </w:rPr>
        <w:t>s well as</w:t>
      </w:r>
      <w:r w:rsidRPr="00D81331">
        <w:rPr>
          <w:rFonts w:ascii="Times New Roman" w:hAnsi="Times New Roman" w:cs="Times New Roman"/>
        </w:rPr>
        <w:t xml:space="preserve"> up to date information, so that anyone needing help could be connected to someone who was willing and able to help.  As MCA put this plan into operation, its potential soon became clear.  We contacted the Council Social Services Department to see how we could work better together to provide what is now called Social Care.  There wasn’t much progress and the scheme has had to reduce its scope and services.  But with digital communication and a clearly bounded area, it is ripe for implementation.  </w:t>
      </w:r>
    </w:p>
    <w:p w14:paraId="50FA0808" w14:textId="292D1FAC" w:rsidR="00D81331" w:rsidRPr="00D81331" w:rsidRDefault="00D81331" w:rsidP="00D81331">
      <w:pPr>
        <w:rPr>
          <w:rFonts w:ascii="Times New Roman" w:hAnsi="Times New Roman" w:cs="Times New Roman"/>
        </w:rPr>
      </w:pPr>
      <w:r w:rsidRPr="00D81331">
        <w:rPr>
          <w:rFonts w:ascii="Times New Roman" w:hAnsi="Times New Roman" w:cs="Times New Roman"/>
        </w:rPr>
        <w:t>What if the area were to be reconfigured in the mind as containing a percentage of sheltered housing, with telephone or digital contact available 24/7 linked to Council resources, but run by local volunteers?  Frail and elderly people could continue to live in their own homes, and what is more they would be in a neighbourhood made up of people all ages, so that they could see children playing, and hear their laughter.  This is not just a dream, but a practical option waiting for its time to come.</w:t>
      </w:r>
    </w:p>
    <w:p w14:paraId="7C832F6D" w14:textId="77777777" w:rsidR="00C02A24" w:rsidRDefault="00C02A24" w:rsidP="00D81331">
      <w:pPr>
        <w:rPr>
          <w:rFonts w:ascii="Times New Roman" w:hAnsi="Times New Roman" w:cs="Times New Roman"/>
          <w:b/>
        </w:rPr>
      </w:pPr>
    </w:p>
    <w:p w14:paraId="2312E89C" w14:textId="75709EA6" w:rsidR="00D81331" w:rsidRPr="00D81331" w:rsidRDefault="00D81331" w:rsidP="00D81331">
      <w:pPr>
        <w:rPr>
          <w:rFonts w:ascii="Times New Roman" w:hAnsi="Times New Roman" w:cs="Times New Roman"/>
          <w:b/>
        </w:rPr>
      </w:pPr>
      <w:r w:rsidRPr="00D81331">
        <w:rPr>
          <w:rFonts w:ascii="Times New Roman" w:hAnsi="Times New Roman" w:cs="Times New Roman"/>
          <w:b/>
        </w:rPr>
        <w:t>Summary of the features of MCA thus far:</w:t>
      </w:r>
    </w:p>
    <w:p w14:paraId="27726A03" w14:textId="77777777" w:rsidR="00D81331" w:rsidRPr="00D81331" w:rsidRDefault="00D81331" w:rsidP="00D81331">
      <w:pPr>
        <w:numPr>
          <w:ilvl w:val="0"/>
          <w:numId w:val="1"/>
        </w:numPr>
        <w:rPr>
          <w:rFonts w:ascii="Times New Roman" w:hAnsi="Times New Roman" w:cs="Times New Roman"/>
        </w:rPr>
      </w:pPr>
      <w:r w:rsidRPr="00D81331">
        <w:rPr>
          <w:rFonts w:ascii="Times New Roman" w:hAnsi="Times New Roman" w:cs="Times New Roman"/>
        </w:rPr>
        <w:t>Always fully and solely funded by local community, never subsidised or sponsored by an outside body;</w:t>
      </w:r>
    </w:p>
    <w:p w14:paraId="6B59B78D" w14:textId="45EEF6FC" w:rsidR="00D81331" w:rsidRPr="00D81331" w:rsidRDefault="00D81331" w:rsidP="00D81331">
      <w:pPr>
        <w:numPr>
          <w:ilvl w:val="0"/>
          <w:numId w:val="1"/>
        </w:numPr>
        <w:rPr>
          <w:rFonts w:ascii="Times New Roman" w:hAnsi="Times New Roman" w:cs="Times New Roman"/>
        </w:rPr>
      </w:pPr>
      <w:r w:rsidRPr="00D81331">
        <w:rPr>
          <w:rFonts w:ascii="Times New Roman" w:hAnsi="Times New Roman" w:cs="Times New Roman"/>
        </w:rPr>
        <w:t xml:space="preserve">It always decides its own agenda rather </w:t>
      </w:r>
      <w:r w:rsidR="00C02A24">
        <w:rPr>
          <w:rFonts w:ascii="Times New Roman" w:hAnsi="Times New Roman" w:cs="Times New Roman"/>
        </w:rPr>
        <w:t>being driven by</w:t>
      </w:r>
      <w:r w:rsidRPr="00D81331">
        <w:rPr>
          <w:rFonts w:ascii="Times New Roman" w:hAnsi="Times New Roman" w:cs="Times New Roman"/>
        </w:rPr>
        <w:t xml:space="preserve"> initiatives</w:t>
      </w:r>
      <w:r w:rsidR="00C02A24">
        <w:rPr>
          <w:rFonts w:ascii="Times New Roman" w:hAnsi="Times New Roman" w:cs="Times New Roman"/>
        </w:rPr>
        <w:t xml:space="preserve"> and demands of</w:t>
      </w:r>
      <w:r w:rsidRPr="00D81331">
        <w:rPr>
          <w:rFonts w:ascii="Times New Roman" w:hAnsi="Times New Roman" w:cs="Times New Roman"/>
        </w:rPr>
        <w:t xml:space="preserve"> others;</w:t>
      </w:r>
    </w:p>
    <w:p w14:paraId="6BE37A7B" w14:textId="51A15258" w:rsidR="00D81331" w:rsidRPr="00D81331" w:rsidRDefault="00D81331" w:rsidP="00D81331">
      <w:pPr>
        <w:numPr>
          <w:ilvl w:val="0"/>
          <w:numId w:val="1"/>
        </w:numPr>
        <w:rPr>
          <w:rFonts w:ascii="Times New Roman" w:hAnsi="Times New Roman" w:cs="Times New Roman"/>
        </w:rPr>
      </w:pPr>
      <w:r w:rsidRPr="00D81331">
        <w:rPr>
          <w:rFonts w:ascii="Times New Roman" w:hAnsi="Times New Roman" w:cs="Times New Roman"/>
        </w:rPr>
        <w:t>Never having its own premises, such as a village hall or community centre</w:t>
      </w:r>
      <w:r w:rsidR="00C02A24">
        <w:rPr>
          <w:rFonts w:ascii="Times New Roman" w:hAnsi="Times New Roman" w:cs="Times New Roman"/>
        </w:rPr>
        <w:t>, so it needs little by way of funding to maintain its resources or property;</w:t>
      </w:r>
    </w:p>
    <w:p w14:paraId="10DEAE02" w14:textId="400102BC" w:rsidR="00D81331" w:rsidRPr="00D81331" w:rsidRDefault="00D81331" w:rsidP="00D81331">
      <w:pPr>
        <w:numPr>
          <w:ilvl w:val="0"/>
          <w:numId w:val="1"/>
        </w:numPr>
        <w:rPr>
          <w:rFonts w:ascii="Times New Roman" w:hAnsi="Times New Roman" w:cs="Times New Roman"/>
        </w:rPr>
      </w:pPr>
      <w:r w:rsidRPr="00D81331">
        <w:rPr>
          <w:rFonts w:ascii="Times New Roman" w:hAnsi="Times New Roman" w:cs="Times New Roman"/>
        </w:rPr>
        <w:t>Its own newsletter</w:t>
      </w:r>
      <w:r w:rsidR="00C02A24">
        <w:rPr>
          <w:rFonts w:ascii="Times New Roman" w:hAnsi="Times New Roman" w:cs="Times New Roman"/>
        </w:rPr>
        <w:t>; website and Facebook page</w:t>
      </w:r>
      <w:r w:rsidRPr="00D81331">
        <w:rPr>
          <w:rFonts w:ascii="Times New Roman" w:hAnsi="Times New Roman" w:cs="Times New Roman"/>
        </w:rPr>
        <w:t>;</w:t>
      </w:r>
    </w:p>
    <w:p w14:paraId="49C636CD" w14:textId="77777777" w:rsidR="00D81331" w:rsidRPr="00D81331" w:rsidRDefault="00D81331" w:rsidP="00D81331">
      <w:pPr>
        <w:numPr>
          <w:ilvl w:val="0"/>
          <w:numId w:val="1"/>
        </w:numPr>
        <w:rPr>
          <w:rFonts w:ascii="Times New Roman" w:hAnsi="Times New Roman" w:cs="Times New Roman"/>
        </w:rPr>
      </w:pPr>
      <w:r w:rsidRPr="00D81331">
        <w:rPr>
          <w:rFonts w:ascii="Times New Roman" w:hAnsi="Times New Roman" w:cs="Times New Roman"/>
        </w:rPr>
        <w:t>Five research studies on the neighbourhood, using the best models and methodology;</w:t>
      </w:r>
    </w:p>
    <w:p w14:paraId="54313987" w14:textId="105A8836" w:rsidR="00D81331" w:rsidRPr="00D81331" w:rsidRDefault="00D81331" w:rsidP="00D81331">
      <w:pPr>
        <w:numPr>
          <w:ilvl w:val="0"/>
          <w:numId w:val="1"/>
        </w:numPr>
        <w:rPr>
          <w:rFonts w:ascii="Times New Roman" w:hAnsi="Times New Roman" w:cs="Times New Roman"/>
        </w:rPr>
      </w:pPr>
      <w:r w:rsidRPr="00D81331">
        <w:rPr>
          <w:rFonts w:ascii="Times New Roman" w:hAnsi="Times New Roman" w:cs="Times New Roman"/>
        </w:rPr>
        <w:t xml:space="preserve">A commitment to </w:t>
      </w:r>
      <w:r w:rsidR="00C02A24">
        <w:rPr>
          <w:rFonts w:ascii="Times New Roman" w:hAnsi="Times New Roman" w:cs="Times New Roman"/>
        </w:rPr>
        <w:t xml:space="preserve">everyone: </w:t>
      </w:r>
      <w:r w:rsidRPr="00D81331">
        <w:rPr>
          <w:rFonts w:ascii="Times New Roman" w:hAnsi="Times New Roman" w:cs="Times New Roman"/>
        </w:rPr>
        <w:t>those who work in the area</w:t>
      </w:r>
      <w:r w:rsidR="00C02A24">
        <w:rPr>
          <w:rFonts w:ascii="Times New Roman" w:hAnsi="Times New Roman" w:cs="Times New Roman"/>
        </w:rPr>
        <w:t>,</w:t>
      </w:r>
      <w:r w:rsidRPr="00D81331">
        <w:rPr>
          <w:rFonts w:ascii="Times New Roman" w:hAnsi="Times New Roman" w:cs="Times New Roman"/>
        </w:rPr>
        <w:t xml:space="preserve"> as well as residents;</w:t>
      </w:r>
    </w:p>
    <w:p w14:paraId="7F78CED3" w14:textId="77777777" w:rsidR="00D81331" w:rsidRPr="00D81331" w:rsidRDefault="00D81331" w:rsidP="00D81331">
      <w:pPr>
        <w:numPr>
          <w:ilvl w:val="0"/>
          <w:numId w:val="1"/>
        </w:numPr>
        <w:rPr>
          <w:rFonts w:ascii="Times New Roman" w:hAnsi="Times New Roman" w:cs="Times New Roman"/>
        </w:rPr>
      </w:pPr>
      <w:r w:rsidRPr="00D81331">
        <w:rPr>
          <w:rFonts w:ascii="Times New Roman" w:hAnsi="Times New Roman" w:cs="Times New Roman"/>
        </w:rPr>
        <w:t>Non-political;</w:t>
      </w:r>
    </w:p>
    <w:p w14:paraId="58A36C3D" w14:textId="40535D13" w:rsidR="00D81331" w:rsidRPr="00D81331" w:rsidRDefault="00C02A24" w:rsidP="00D81331">
      <w:pPr>
        <w:numPr>
          <w:ilvl w:val="0"/>
          <w:numId w:val="1"/>
        </w:numPr>
        <w:rPr>
          <w:rFonts w:ascii="Times New Roman" w:hAnsi="Times New Roman" w:cs="Times New Roman"/>
        </w:rPr>
      </w:pPr>
      <w:r>
        <w:rPr>
          <w:rFonts w:ascii="Times New Roman" w:hAnsi="Times New Roman" w:cs="Times New Roman"/>
        </w:rPr>
        <w:t>Focussed on the neighbourhood, but o</w:t>
      </w:r>
      <w:r w:rsidR="00D81331" w:rsidRPr="00D81331">
        <w:rPr>
          <w:rFonts w:ascii="Times New Roman" w:hAnsi="Times New Roman" w:cs="Times New Roman"/>
        </w:rPr>
        <w:t>utward looking and willing to engage with and partner others;</w:t>
      </w:r>
    </w:p>
    <w:p w14:paraId="686F62B8" w14:textId="77777777" w:rsidR="00C02A24" w:rsidRDefault="00C02A24" w:rsidP="00D81331">
      <w:pPr>
        <w:rPr>
          <w:rFonts w:ascii="Times New Roman" w:hAnsi="Times New Roman" w:cs="Times New Roman"/>
          <w:b/>
        </w:rPr>
      </w:pPr>
    </w:p>
    <w:p w14:paraId="537DE44B" w14:textId="77777777" w:rsidR="00C02A24" w:rsidRDefault="00C02A24" w:rsidP="00D81331">
      <w:pPr>
        <w:rPr>
          <w:rFonts w:ascii="Times New Roman" w:hAnsi="Times New Roman" w:cs="Times New Roman"/>
          <w:b/>
        </w:rPr>
      </w:pPr>
    </w:p>
    <w:p w14:paraId="24C4D5DE" w14:textId="77777777" w:rsidR="00C02A24" w:rsidRDefault="00C02A24" w:rsidP="00D81331">
      <w:pPr>
        <w:rPr>
          <w:rFonts w:ascii="Times New Roman" w:hAnsi="Times New Roman" w:cs="Times New Roman"/>
          <w:b/>
        </w:rPr>
      </w:pPr>
    </w:p>
    <w:p w14:paraId="5DE2948F" w14:textId="1FAC0191" w:rsidR="00D81331" w:rsidRPr="00D81331" w:rsidRDefault="00D81331" w:rsidP="00D81331">
      <w:pPr>
        <w:rPr>
          <w:rFonts w:ascii="Times New Roman" w:hAnsi="Times New Roman" w:cs="Times New Roman"/>
          <w:b/>
        </w:rPr>
      </w:pPr>
      <w:r w:rsidRPr="00D81331">
        <w:rPr>
          <w:rFonts w:ascii="Times New Roman" w:hAnsi="Times New Roman" w:cs="Times New Roman"/>
          <w:b/>
        </w:rPr>
        <w:lastRenderedPageBreak/>
        <w:t>And Next?</w:t>
      </w:r>
    </w:p>
    <w:p w14:paraId="586A130E" w14:textId="77777777" w:rsidR="00D81331" w:rsidRPr="00D81331" w:rsidRDefault="00D81331" w:rsidP="00D81331">
      <w:pPr>
        <w:rPr>
          <w:rFonts w:ascii="Times New Roman" w:hAnsi="Times New Roman" w:cs="Times New Roman"/>
        </w:rPr>
      </w:pPr>
      <w:r w:rsidRPr="00D81331">
        <w:rPr>
          <w:rFonts w:ascii="Times New Roman" w:hAnsi="Times New Roman" w:cs="Times New Roman"/>
        </w:rPr>
        <w:t xml:space="preserve">One of the keys to the future is the involvement of a new generation of people willing to roll up their sleeves on behalf of the neighbourhood.  Another is a council willing to be creative in its strategy, methods and delivery. We are told that this is what Redbridge council now aspires to be.  And it so happens that it is well-advanced with a local plan to cover the years 2015-2030! So here are some thoughts on ten future possibilities: </w:t>
      </w:r>
    </w:p>
    <w:p w14:paraId="7869E982" w14:textId="0D99D48E" w:rsidR="00D81331" w:rsidRPr="00D81331" w:rsidRDefault="00D81331" w:rsidP="00D81331">
      <w:pPr>
        <w:numPr>
          <w:ilvl w:val="0"/>
          <w:numId w:val="2"/>
        </w:numPr>
        <w:rPr>
          <w:rFonts w:ascii="Times New Roman" w:hAnsi="Times New Roman" w:cs="Times New Roman"/>
        </w:rPr>
      </w:pPr>
      <w:r w:rsidRPr="00D81331">
        <w:rPr>
          <w:rFonts w:ascii="Times New Roman" w:hAnsi="Times New Roman" w:cs="Times New Roman"/>
        </w:rPr>
        <w:t xml:space="preserve">Linking up with all other local associations and such groups in the borough.  </w:t>
      </w:r>
      <w:r w:rsidR="00C02A24">
        <w:rPr>
          <w:rFonts w:ascii="Times New Roman" w:hAnsi="Times New Roman" w:cs="Times New Roman"/>
        </w:rPr>
        <w:t xml:space="preserve">Is this not one of the reasons for the existence of RCVS?  Could it partner with the </w:t>
      </w:r>
      <w:r w:rsidRPr="00D81331">
        <w:rPr>
          <w:rFonts w:ascii="Times New Roman" w:hAnsi="Times New Roman" w:cs="Times New Roman"/>
        </w:rPr>
        <w:t>Council to do this</w:t>
      </w:r>
      <w:r w:rsidR="00C02A24">
        <w:rPr>
          <w:rFonts w:ascii="Times New Roman" w:hAnsi="Times New Roman" w:cs="Times New Roman"/>
        </w:rPr>
        <w:t>?</w:t>
      </w:r>
      <w:r w:rsidRPr="00D81331">
        <w:rPr>
          <w:rFonts w:ascii="Times New Roman" w:hAnsi="Times New Roman" w:cs="Times New Roman"/>
        </w:rPr>
        <w:t xml:space="preserve">  Is it too radical a suggestion, because of a perceived potential threat, I wonder?</w:t>
      </w:r>
      <w:r w:rsidR="00C02A24">
        <w:rPr>
          <w:rFonts w:ascii="Times New Roman" w:hAnsi="Times New Roman" w:cs="Times New Roman"/>
        </w:rPr>
        <w:t xml:space="preserve">  Would you like to come and look round, I wonder?</w:t>
      </w:r>
    </w:p>
    <w:p w14:paraId="12300FDF" w14:textId="77777777" w:rsidR="00D81331" w:rsidRPr="00D81331" w:rsidRDefault="00D81331" w:rsidP="00D81331">
      <w:pPr>
        <w:numPr>
          <w:ilvl w:val="0"/>
          <w:numId w:val="2"/>
        </w:numPr>
        <w:rPr>
          <w:rFonts w:ascii="Times New Roman" w:hAnsi="Times New Roman" w:cs="Times New Roman"/>
        </w:rPr>
      </w:pPr>
      <w:r w:rsidRPr="00D81331">
        <w:rPr>
          <w:rFonts w:ascii="Times New Roman" w:hAnsi="Times New Roman" w:cs="Times New Roman"/>
        </w:rPr>
        <w:t xml:space="preserve">Another research study of the area done in partnership with LBR with in depth attention to </w:t>
      </w:r>
      <w:proofErr w:type="spellStart"/>
      <w:r w:rsidRPr="00D81331">
        <w:rPr>
          <w:rFonts w:ascii="Times New Roman" w:hAnsi="Times New Roman" w:cs="Times New Roman"/>
        </w:rPr>
        <w:t>glocal</w:t>
      </w:r>
      <w:proofErr w:type="spellEnd"/>
      <w:r w:rsidRPr="00D81331">
        <w:rPr>
          <w:rFonts w:ascii="Times New Roman" w:hAnsi="Times New Roman" w:cs="Times New Roman"/>
        </w:rPr>
        <w:t xml:space="preserve"> issues;</w:t>
      </w:r>
    </w:p>
    <w:p w14:paraId="58DDAA5D" w14:textId="77777777" w:rsidR="00D81331" w:rsidRPr="00D81331" w:rsidRDefault="00D81331" w:rsidP="00D81331">
      <w:pPr>
        <w:numPr>
          <w:ilvl w:val="0"/>
          <w:numId w:val="2"/>
        </w:numPr>
        <w:rPr>
          <w:rFonts w:ascii="Times New Roman" w:hAnsi="Times New Roman" w:cs="Times New Roman"/>
        </w:rPr>
      </w:pPr>
      <w:r w:rsidRPr="00D81331">
        <w:rPr>
          <w:rFonts w:ascii="Times New Roman" w:hAnsi="Times New Roman" w:cs="Times New Roman"/>
        </w:rPr>
        <w:t>A name agreed and supported and sign-posted;</w:t>
      </w:r>
    </w:p>
    <w:p w14:paraId="4ADD8F25" w14:textId="15358795" w:rsidR="00D81331" w:rsidRPr="00D81331" w:rsidRDefault="00C02A24" w:rsidP="00D81331">
      <w:pPr>
        <w:numPr>
          <w:ilvl w:val="0"/>
          <w:numId w:val="2"/>
        </w:numPr>
        <w:rPr>
          <w:rFonts w:ascii="Times New Roman" w:hAnsi="Times New Roman" w:cs="Times New Roman"/>
        </w:rPr>
      </w:pPr>
      <w:r>
        <w:rPr>
          <w:rFonts w:ascii="Times New Roman" w:hAnsi="Times New Roman" w:cs="Times New Roman"/>
        </w:rPr>
        <w:t>Now that there will finally be pedestrian crossing and lights at</w:t>
      </w:r>
      <w:r w:rsidR="00D81331" w:rsidRPr="00D81331">
        <w:rPr>
          <w:rFonts w:ascii="Times New Roman" w:hAnsi="Times New Roman" w:cs="Times New Roman"/>
        </w:rPr>
        <w:t xml:space="preserve"> Charlie Brown’s </w:t>
      </w:r>
      <w:r>
        <w:rPr>
          <w:rFonts w:ascii="Times New Roman" w:hAnsi="Times New Roman" w:cs="Times New Roman"/>
        </w:rPr>
        <w:t xml:space="preserve">roundabout, and we have planted trees and daffodils, could the </w:t>
      </w:r>
      <w:r w:rsidR="00D81331" w:rsidRPr="00D81331">
        <w:rPr>
          <w:rFonts w:ascii="Times New Roman" w:hAnsi="Times New Roman" w:cs="Times New Roman"/>
        </w:rPr>
        <w:t xml:space="preserve">carousel </w:t>
      </w:r>
      <w:r>
        <w:rPr>
          <w:rFonts w:ascii="Times New Roman" w:hAnsi="Times New Roman" w:cs="Times New Roman"/>
        </w:rPr>
        <w:t xml:space="preserve">be retrieved </w:t>
      </w:r>
      <w:r w:rsidR="00D81331" w:rsidRPr="00D81331">
        <w:rPr>
          <w:rFonts w:ascii="Times New Roman" w:hAnsi="Times New Roman" w:cs="Times New Roman"/>
        </w:rPr>
        <w:t>as a focal point/talisman;</w:t>
      </w:r>
    </w:p>
    <w:p w14:paraId="30C964B8" w14:textId="56B4108E" w:rsidR="00D81331" w:rsidRPr="00D81331" w:rsidRDefault="00D81331" w:rsidP="00D81331">
      <w:pPr>
        <w:numPr>
          <w:ilvl w:val="0"/>
          <w:numId w:val="2"/>
        </w:numPr>
        <w:rPr>
          <w:rFonts w:ascii="Times New Roman" w:hAnsi="Times New Roman" w:cs="Times New Roman"/>
        </w:rPr>
      </w:pPr>
      <w:r w:rsidRPr="00D81331">
        <w:rPr>
          <w:rFonts w:ascii="Times New Roman" w:hAnsi="Times New Roman" w:cs="Times New Roman"/>
        </w:rPr>
        <w:t>Energy generation</w:t>
      </w:r>
      <w:r w:rsidR="00C02A24">
        <w:rPr>
          <w:rFonts w:ascii="Times New Roman" w:hAnsi="Times New Roman" w:cs="Times New Roman"/>
        </w:rPr>
        <w:t xml:space="preserve"> with </w:t>
      </w:r>
      <w:proofErr w:type="gramStart"/>
      <w:r w:rsidR="00C02A24">
        <w:rPr>
          <w:rFonts w:ascii="Times New Roman" w:hAnsi="Times New Roman" w:cs="Times New Roman"/>
        </w:rPr>
        <w:t>particular reference</w:t>
      </w:r>
      <w:proofErr w:type="gramEnd"/>
      <w:r w:rsidR="00C02A24">
        <w:rPr>
          <w:rFonts w:ascii="Times New Roman" w:hAnsi="Times New Roman" w:cs="Times New Roman"/>
        </w:rPr>
        <w:t xml:space="preserve"> to one of the boundaries, the River Roding</w:t>
      </w:r>
      <w:r w:rsidRPr="00D81331">
        <w:rPr>
          <w:rFonts w:ascii="Times New Roman" w:hAnsi="Times New Roman" w:cs="Times New Roman"/>
        </w:rPr>
        <w:t>;</w:t>
      </w:r>
    </w:p>
    <w:p w14:paraId="3929BE5C" w14:textId="77777777" w:rsidR="00D81331" w:rsidRPr="00D81331" w:rsidRDefault="00D81331" w:rsidP="00D81331">
      <w:pPr>
        <w:numPr>
          <w:ilvl w:val="0"/>
          <w:numId w:val="2"/>
        </w:numPr>
        <w:rPr>
          <w:rFonts w:ascii="Times New Roman" w:hAnsi="Times New Roman" w:cs="Times New Roman"/>
        </w:rPr>
      </w:pPr>
      <w:r w:rsidRPr="00D81331">
        <w:rPr>
          <w:rFonts w:ascii="Times New Roman" w:hAnsi="Times New Roman" w:cs="Times New Roman"/>
        </w:rPr>
        <w:t xml:space="preserve">Schools involved in the allotments and litter prevention and collection; </w:t>
      </w:r>
    </w:p>
    <w:p w14:paraId="1178AF42" w14:textId="77777777" w:rsidR="00D81331" w:rsidRPr="00D81331" w:rsidRDefault="00D81331" w:rsidP="00D81331">
      <w:pPr>
        <w:numPr>
          <w:ilvl w:val="0"/>
          <w:numId w:val="2"/>
        </w:numPr>
        <w:rPr>
          <w:rFonts w:ascii="Times New Roman" w:hAnsi="Times New Roman" w:cs="Times New Roman"/>
        </w:rPr>
      </w:pPr>
      <w:r w:rsidRPr="00D81331">
        <w:rPr>
          <w:rFonts w:ascii="Times New Roman" w:hAnsi="Times New Roman" w:cs="Times New Roman"/>
        </w:rPr>
        <w:t>The park developed as a model of partnership;</w:t>
      </w:r>
    </w:p>
    <w:p w14:paraId="5DE836AA" w14:textId="77777777" w:rsidR="00D81331" w:rsidRPr="00D81331" w:rsidRDefault="00D81331" w:rsidP="00D81331">
      <w:pPr>
        <w:numPr>
          <w:ilvl w:val="0"/>
          <w:numId w:val="2"/>
        </w:numPr>
        <w:rPr>
          <w:rFonts w:ascii="Times New Roman" w:hAnsi="Times New Roman" w:cs="Times New Roman"/>
        </w:rPr>
      </w:pPr>
      <w:r w:rsidRPr="00D81331">
        <w:rPr>
          <w:rFonts w:ascii="Times New Roman" w:hAnsi="Times New Roman" w:cs="Times New Roman"/>
        </w:rPr>
        <w:t>Radical experiment in sheltered housing along the lines suggested;</w:t>
      </w:r>
    </w:p>
    <w:p w14:paraId="308600BC" w14:textId="77777777" w:rsidR="00D81331" w:rsidRPr="00D81331" w:rsidRDefault="00D81331" w:rsidP="00D81331">
      <w:pPr>
        <w:numPr>
          <w:ilvl w:val="0"/>
          <w:numId w:val="2"/>
        </w:numPr>
        <w:rPr>
          <w:rFonts w:ascii="Times New Roman" w:hAnsi="Times New Roman" w:cs="Times New Roman"/>
        </w:rPr>
      </w:pPr>
      <w:r w:rsidRPr="00D81331">
        <w:rPr>
          <w:rFonts w:ascii="Times New Roman" w:hAnsi="Times New Roman" w:cs="Times New Roman"/>
        </w:rPr>
        <w:t>Environmental protection and care (including air pollution);</w:t>
      </w:r>
    </w:p>
    <w:p w14:paraId="1FD6F222" w14:textId="77777777" w:rsidR="00D81331" w:rsidRPr="00D81331" w:rsidRDefault="00D81331" w:rsidP="00D81331">
      <w:pPr>
        <w:numPr>
          <w:ilvl w:val="0"/>
          <w:numId w:val="2"/>
        </w:numPr>
        <w:rPr>
          <w:rFonts w:ascii="Times New Roman" w:hAnsi="Times New Roman" w:cs="Times New Roman"/>
        </w:rPr>
      </w:pPr>
      <w:r w:rsidRPr="00D81331">
        <w:rPr>
          <w:rFonts w:ascii="Times New Roman" w:hAnsi="Times New Roman" w:cs="Times New Roman"/>
        </w:rPr>
        <w:t xml:space="preserve">Working together on strategic planning: Area committees, area forums? </w:t>
      </w:r>
    </w:p>
    <w:p w14:paraId="1413C0EB" w14:textId="77777777" w:rsidR="00D81331" w:rsidRPr="00D81331" w:rsidRDefault="00D81331" w:rsidP="00D81331">
      <w:pPr>
        <w:rPr>
          <w:rFonts w:ascii="Times New Roman" w:hAnsi="Times New Roman" w:cs="Times New Roman"/>
        </w:rPr>
      </w:pPr>
    </w:p>
    <w:p w14:paraId="36A2F4A9" w14:textId="2490BAE8" w:rsidR="00D81331" w:rsidRPr="00D81331" w:rsidRDefault="00D81331" w:rsidP="00D81331">
      <w:pPr>
        <w:rPr>
          <w:rFonts w:ascii="Times New Roman" w:hAnsi="Times New Roman" w:cs="Times New Roman"/>
        </w:rPr>
      </w:pPr>
      <w:r w:rsidRPr="00D81331">
        <w:rPr>
          <w:rFonts w:ascii="Times New Roman" w:hAnsi="Times New Roman" w:cs="Times New Roman"/>
        </w:rPr>
        <w:t>Keith J. White</w:t>
      </w:r>
      <w:r>
        <w:rPr>
          <w:rFonts w:ascii="Times New Roman" w:hAnsi="Times New Roman" w:cs="Times New Roman"/>
        </w:rPr>
        <w:tab/>
      </w:r>
      <w:r w:rsidRPr="00D81331">
        <w:rPr>
          <w:rFonts w:ascii="Times New Roman" w:hAnsi="Times New Roman" w:cs="Times New Roman"/>
        </w:rPr>
        <w:t>12</w:t>
      </w:r>
      <w:r w:rsidRPr="00D81331">
        <w:rPr>
          <w:rFonts w:ascii="Times New Roman" w:hAnsi="Times New Roman" w:cs="Times New Roman"/>
          <w:vertAlign w:val="superscript"/>
        </w:rPr>
        <w:t>th</w:t>
      </w:r>
      <w:r w:rsidRPr="00D81331">
        <w:rPr>
          <w:rFonts w:ascii="Times New Roman" w:hAnsi="Times New Roman" w:cs="Times New Roman"/>
        </w:rPr>
        <w:t xml:space="preserve"> November 2018</w:t>
      </w:r>
    </w:p>
    <w:p w14:paraId="54DCC48C" w14:textId="77777777" w:rsidR="00D81331" w:rsidRPr="00D81331" w:rsidRDefault="00D81331" w:rsidP="00D81331">
      <w:pPr>
        <w:rPr>
          <w:rFonts w:ascii="Times New Roman" w:hAnsi="Times New Roman" w:cs="Times New Roman"/>
        </w:rPr>
      </w:pPr>
    </w:p>
    <w:p w14:paraId="60D258D4" w14:textId="77777777" w:rsidR="00635219" w:rsidRPr="00D81331" w:rsidRDefault="00635219">
      <w:pPr>
        <w:rPr>
          <w:rFonts w:ascii="Times New Roman" w:hAnsi="Times New Roman" w:cs="Times New Roman"/>
        </w:rPr>
      </w:pPr>
    </w:p>
    <w:sectPr w:rsidR="00635219" w:rsidRPr="00D8133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76BB6" w14:textId="77777777" w:rsidR="000260B9" w:rsidRDefault="000260B9" w:rsidP="00D81331">
      <w:pPr>
        <w:spacing w:after="0" w:line="240" w:lineRule="auto"/>
      </w:pPr>
      <w:r>
        <w:separator/>
      </w:r>
    </w:p>
  </w:endnote>
  <w:endnote w:type="continuationSeparator" w:id="0">
    <w:p w14:paraId="037F0286" w14:textId="77777777" w:rsidR="000260B9" w:rsidRDefault="000260B9" w:rsidP="00D8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267826"/>
      <w:docPartObj>
        <w:docPartGallery w:val="Page Numbers (Bottom of Page)"/>
        <w:docPartUnique/>
      </w:docPartObj>
    </w:sdtPr>
    <w:sdtEndPr>
      <w:rPr>
        <w:noProof/>
      </w:rPr>
    </w:sdtEndPr>
    <w:sdtContent>
      <w:p w14:paraId="5F89C3FE" w14:textId="4047FFE4" w:rsidR="00D81331" w:rsidRDefault="00D813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BAE2F8" w14:textId="77777777" w:rsidR="00D81331" w:rsidRDefault="00D81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CCF51" w14:textId="77777777" w:rsidR="000260B9" w:rsidRDefault="000260B9" w:rsidP="00D81331">
      <w:pPr>
        <w:spacing w:after="0" w:line="240" w:lineRule="auto"/>
      </w:pPr>
      <w:r>
        <w:separator/>
      </w:r>
    </w:p>
  </w:footnote>
  <w:footnote w:type="continuationSeparator" w:id="0">
    <w:p w14:paraId="18493327" w14:textId="77777777" w:rsidR="000260B9" w:rsidRDefault="000260B9" w:rsidP="00D81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4624"/>
    <w:multiLevelType w:val="hybridMultilevel"/>
    <w:tmpl w:val="7F1A9D78"/>
    <w:lvl w:ilvl="0" w:tplc="8E4C7E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1C0AD7"/>
    <w:multiLevelType w:val="hybridMultilevel"/>
    <w:tmpl w:val="CDFAA1D8"/>
    <w:lvl w:ilvl="0" w:tplc="1C065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F0"/>
    <w:rsid w:val="000260B9"/>
    <w:rsid w:val="00635219"/>
    <w:rsid w:val="00A611F0"/>
    <w:rsid w:val="00A831FC"/>
    <w:rsid w:val="00C02A24"/>
    <w:rsid w:val="00D325FC"/>
    <w:rsid w:val="00D81331"/>
    <w:rsid w:val="00FF3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81BF"/>
  <w15:chartTrackingRefBased/>
  <w15:docId w15:val="{F350E12B-0650-4B59-8F5B-5906B965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331"/>
  </w:style>
  <w:style w:type="paragraph" w:styleId="Footer">
    <w:name w:val="footer"/>
    <w:basedOn w:val="Normal"/>
    <w:link w:val="FooterChar"/>
    <w:uiPriority w:val="99"/>
    <w:unhideWhenUsed/>
    <w:rsid w:val="00D81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Keith</cp:lastModifiedBy>
  <cp:revision>4</cp:revision>
  <dcterms:created xsi:type="dcterms:W3CDTF">2018-11-12T16:53:00Z</dcterms:created>
  <dcterms:modified xsi:type="dcterms:W3CDTF">2018-11-19T17:38:00Z</dcterms:modified>
</cp:coreProperties>
</file>